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79" w:rsidRPr="00743679" w:rsidRDefault="00743679" w:rsidP="0074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743679" w:rsidRPr="00743679" w:rsidRDefault="00743679" w:rsidP="0074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679" w:rsidRPr="00743679" w:rsidRDefault="00743679" w:rsidP="0074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 Гулькевичского района по</w:t>
      </w:r>
      <w:r w:rsidRPr="00743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экспертизы проекта решения </w:t>
      </w:r>
    </w:p>
    <w:p w:rsidR="00743679" w:rsidRPr="00743679" w:rsidRDefault="00743679" w:rsidP="0074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Комсомольского сельского поселения Гулькевичского района </w:t>
      </w:r>
    </w:p>
    <w:p w:rsidR="00743679" w:rsidRPr="00743679" w:rsidRDefault="00743679" w:rsidP="0074367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«</w:t>
      </w:r>
      <w:r w:rsidRPr="00743679">
        <w:rPr>
          <w:rFonts w:ascii="Times New Roman" w:eastAsia="Calibri" w:hAnsi="Times New Roman" w:cs="Calibri"/>
          <w:b/>
          <w:sz w:val="28"/>
          <w:szCs w:val="28"/>
          <w:lang w:eastAsia="ar-SA"/>
        </w:rPr>
        <w:t>Об утверждении стоимости услуг, предоставляемых</w:t>
      </w:r>
    </w:p>
    <w:p w:rsidR="00743679" w:rsidRPr="00743679" w:rsidRDefault="00743679" w:rsidP="0074367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743679">
        <w:rPr>
          <w:rFonts w:ascii="Times New Roman" w:eastAsia="Calibri" w:hAnsi="Times New Roman" w:cs="Calibri"/>
          <w:b/>
          <w:sz w:val="28"/>
          <w:szCs w:val="28"/>
          <w:lang w:eastAsia="ar-SA"/>
        </w:rPr>
        <w:t>согласно гарантированному перечню услуг по погребению,</w:t>
      </w:r>
    </w:p>
    <w:p w:rsidR="00743679" w:rsidRPr="00743679" w:rsidRDefault="00743679" w:rsidP="00743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3679">
        <w:rPr>
          <w:rFonts w:ascii="Times New Roman" w:eastAsia="Calibri" w:hAnsi="Times New Roman" w:cs="Calibri"/>
          <w:b/>
          <w:sz w:val="28"/>
          <w:szCs w:val="28"/>
          <w:lang w:eastAsia="ar-SA"/>
        </w:rPr>
        <w:t>оказываемых</w:t>
      </w:r>
      <w:proofErr w:type="gramEnd"/>
      <w:r w:rsidRPr="00743679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на территории Комсомольского сельского поселения Гулькевичского района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»</w:t>
      </w:r>
    </w:p>
    <w:p w:rsidR="00743679" w:rsidRPr="00743679" w:rsidRDefault="00743679" w:rsidP="00743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79" w:rsidRPr="00743679" w:rsidRDefault="00743679" w:rsidP="00743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«24</w:t>
      </w: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февраля 2021 года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11-02-01-04           </w:t>
      </w: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п. </w:t>
      </w:r>
      <w:proofErr w:type="gramStart"/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Комсомольский</w:t>
      </w:r>
      <w:proofErr w:type="gramEnd"/>
    </w:p>
    <w:p w:rsidR="00743679" w:rsidRPr="00743679" w:rsidRDefault="00743679" w:rsidP="0074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79" w:rsidRPr="00743679" w:rsidRDefault="00743679" w:rsidP="0074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79" w:rsidRPr="00743679" w:rsidRDefault="00743679" w:rsidP="0074367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7436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           2009 года № 1789-КЗ «О противодействии коррупции в Краснодарском крае», решением 23 сессии </w:t>
      </w:r>
      <w:r w:rsidRPr="00743679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III</w:t>
      </w:r>
      <w:r w:rsidRPr="007436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созыва Совета Комсомольского сельского поселения Гулькевичского района от 26 февраля 2016 года № 4 </w:t>
      </w:r>
      <w:r w:rsidRPr="007436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утверждении порядка проведения антикоррупционной экспертизы</w:t>
      </w:r>
      <w:proofErr w:type="gramEnd"/>
      <w:r w:rsidRPr="007436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Pr="0074367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нормативных правовых актов и проектов нормативных правовых актов Совета Комсомольского сельского поселения Гулькевичского района»</w:t>
      </w:r>
      <w:r w:rsidRPr="007436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главным специалистом администрации  Комсомольского сельского поселения Гулькевичского района Гащенко Дарьей Алексеевной проведена антикоррупционная экспертиза представленного на согл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асование проекта решения Совета</w:t>
      </w:r>
      <w:r w:rsidRPr="007436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Комсомольского сельского поселения Гулькевичского района </w:t>
      </w:r>
      <w:r w:rsidRPr="007436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«Об утверждении сто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имости услуг, предоставляемых</w:t>
      </w:r>
      <w:r w:rsidRPr="007436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согласно гарантированном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у перечню услуг по погребению, </w:t>
      </w:r>
      <w:r w:rsidRPr="007436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оказываемых на территории Комсомольского сельского поселения Гулькевичского района</w:t>
      </w:r>
      <w:r w:rsidRPr="00743679">
        <w:rPr>
          <w:rFonts w:ascii="Times New Roman" w:eastAsia="Calibri" w:hAnsi="Times New Roman" w:cs="Calibri"/>
          <w:b/>
          <w:sz w:val="28"/>
          <w:szCs w:val="28"/>
          <w:lang w:eastAsia="ar-SA"/>
        </w:rPr>
        <w:t>»</w:t>
      </w:r>
      <w:r w:rsidRPr="007436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 </w:t>
      </w:r>
      <w:r w:rsidRPr="007436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 – проект</w:t>
      </w:r>
      <w:proofErr w:type="gramEnd"/>
      <w:r w:rsidRPr="0074367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решения) в целях приведения правового акта администрации Комсомольского сельского поселения Гулькевичского района в соответствие с действующим законодательством.</w:t>
      </w:r>
    </w:p>
    <w:p w:rsidR="00743679" w:rsidRPr="00743679" w:rsidRDefault="00743679" w:rsidP="007436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 года проект решения размещен на официальном сайте Комсомольского сельского поселения Гулькевичского района https://komsomolsp.ru/</w:t>
      </w:r>
      <w:proofErr w:type="gramStart"/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противодействие-коррупции</w:t>
      </w:r>
      <w:proofErr w:type="gramEnd"/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>/антикоррупционная-экспертиза в разделе «Противодействие коррупции/Антикоррупционная экспертиза».</w:t>
      </w:r>
    </w:p>
    <w:p w:rsidR="00743679" w:rsidRPr="00743679" w:rsidRDefault="00743679" w:rsidP="007436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16 февраля 2021 года по 24</w:t>
      </w: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 года заключений независимых экспертов по результатам антикоррупционной экспертизы не поступило.</w:t>
      </w:r>
    </w:p>
    <w:p w:rsidR="00743679" w:rsidRPr="00743679" w:rsidRDefault="00743679" w:rsidP="0074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администрация Комсомольского сельского поселения Гулькевичского района установила:  </w:t>
      </w:r>
    </w:p>
    <w:p w:rsidR="00743679" w:rsidRPr="00743679" w:rsidRDefault="00743679" w:rsidP="0074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проекте решения</w:t>
      </w:r>
      <w:r w:rsidRPr="007436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тоимости услуг, предоставляемых</w:t>
      </w:r>
      <w:r w:rsidRPr="007436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согласно гарантированном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 перечню услуг по погребению, </w:t>
      </w:r>
      <w:bookmarkStart w:id="0" w:name="_GoBack"/>
      <w:bookmarkEnd w:id="0"/>
      <w:r w:rsidRPr="0074367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оказываемых на территории Комсомольского сельского поселения Гулькевичского района» </w:t>
      </w:r>
      <w:proofErr w:type="spellStart"/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743679" w:rsidRPr="00743679" w:rsidRDefault="00743679" w:rsidP="0074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743679" w:rsidRPr="00743679" w:rsidRDefault="00743679" w:rsidP="0074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79" w:rsidRPr="00743679" w:rsidRDefault="00743679" w:rsidP="0074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679" w:rsidRPr="00743679" w:rsidRDefault="00743679" w:rsidP="0074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</w:p>
    <w:p w:rsidR="00743679" w:rsidRPr="00743679" w:rsidRDefault="00743679" w:rsidP="0074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Комсомольского сельского поселения</w:t>
      </w:r>
    </w:p>
    <w:p w:rsidR="00743679" w:rsidRPr="00743679" w:rsidRDefault="00743679" w:rsidP="00743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67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                                                                      Д.А. Гащенко</w:t>
      </w:r>
    </w:p>
    <w:p w:rsidR="00743679" w:rsidRPr="00743679" w:rsidRDefault="00743679" w:rsidP="00743679"/>
    <w:p w:rsidR="00372C95" w:rsidRDefault="00372C95"/>
    <w:sectPr w:rsidR="00372C95" w:rsidSect="00800D22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Default="00743679" w:rsidP="000D2B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289B" w:rsidRDefault="007436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9B" w:rsidRPr="004550AF" w:rsidRDefault="00743679" w:rsidP="000D2B67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550AF">
      <w:rPr>
        <w:rStyle w:val="a5"/>
        <w:sz w:val="24"/>
        <w:szCs w:val="24"/>
      </w:rPr>
      <w:fldChar w:fldCharType="begin"/>
    </w:r>
    <w:r w:rsidRPr="004550AF">
      <w:rPr>
        <w:rStyle w:val="a5"/>
        <w:sz w:val="24"/>
        <w:szCs w:val="24"/>
      </w:rPr>
      <w:instrText xml:space="preserve">PAGE  </w:instrText>
    </w:r>
    <w:r w:rsidRPr="004550AF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4550AF">
      <w:rPr>
        <w:rStyle w:val="a5"/>
        <w:sz w:val="24"/>
        <w:szCs w:val="24"/>
      </w:rPr>
      <w:fldChar w:fldCharType="end"/>
    </w:r>
  </w:p>
  <w:p w:rsidR="0065289B" w:rsidRDefault="007436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EA"/>
    <w:rsid w:val="00372C95"/>
    <w:rsid w:val="006177EA"/>
    <w:rsid w:val="007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679"/>
  </w:style>
  <w:style w:type="character" w:styleId="a5">
    <w:name w:val="page number"/>
    <w:basedOn w:val="a0"/>
    <w:rsid w:val="00743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679"/>
  </w:style>
  <w:style w:type="character" w:styleId="a5">
    <w:name w:val="page number"/>
    <w:basedOn w:val="a0"/>
    <w:rsid w:val="0074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2021-09-01T12:00:00Z</cp:lastPrinted>
  <dcterms:created xsi:type="dcterms:W3CDTF">2021-09-01T11:57:00Z</dcterms:created>
  <dcterms:modified xsi:type="dcterms:W3CDTF">2021-09-01T12:03:00Z</dcterms:modified>
</cp:coreProperties>
</file>