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62" w:rsidRPr="004E6C25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 Гулькевичского района по</w:t>
      </w:r>
      <w:r w:rsidRPr="004E6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экспертизы проекта решения </w:t>
      </w:r>
    </w:p>
    <w:p w:rsidR="00E95462" w:rsidRPr="004E6C25" w:rsidRDefault="00E95462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Комсомольского сельского поселения Гулькевичского района</w:t>
      </w:r>
    </w:p>
    <w:p w:rsidR="004E6C25" w:rsidRPr="004E6C25" w:rsidRDefault="004E6C25" w:rsidP="004E6C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внесении изменений в решение 58 сессии III созыва Совета</w:t>
      </w:r>
    </w:p>
    <w:p w:rsidR="004E6C25" w:rsidRPr="004E6C25" w:rsidRDefault="004E6C25" w:rsidP="004E6C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Комсомольского сельского поселения Гулькевичского района </w:t>
      </w:r>
      <w:proofErr w:type="gramStart"/>
      <w:r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от</w:t>
      </w:r>
      <w:proofErr w:type="gramEnd"/>
    </w:p>
    <w:p w:rsidR="004E6C25" w:rsidRPr="004E6C25" w:rsidRDefault="004E6C25" w:rsidP="004E6C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26 октября 2018 года № 2 «Об утверждении Положения </w:t>
      </w:r>
      <w:proofErr w:type="gramStart"/>
      <w:r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</w:t>
      </w:r>
      <w:proofErr w:type="gramEnd"/>
      <w:r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бюджетном</w:t>
      </w:r>
    </w:p>
    <w:p w:rsidR="004E6C25" w:rsidRPr="004E6C25" w:rsidRDefault="004E6C25" w:rsidP="004E6C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gramStart"/>
      <w:r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процессе</w:t>
      </w:r>
      <w:proofErr w:type="gramEnd"/>
      <w:r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Комсомольском сельском поселении Гулькевичского района»</w:t>
      </w:r>
    </w:p>
    <w:p w:rsidR="001D0F2B" w:rsidRPr="00E95462" w:rsidRDefault="001D0F2B" w:rsidP="001D0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6C2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9770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E6C25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                     № 36</w:t>
      </w:r>
      <w:r w:rsidR="00E9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-02-01-04              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4E6C25" w:rsidRDefault="00E95462" w:rsidP="004E6C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gramStart"/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           2009 года № 1789-КЗ «О противодействии коррупции в Краснодарском крае», решением 23 сессии </w:t>
      </w:r>
      <w:r w:rsidRPr="00E9546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созыва Совета Комсомольского сельского поселения Гулькевичского района от 26 февраля 2016 года № 4 </w:t>
      </w:r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«Об утверждении порядка проведения антикоррупционной экспертизы</w:t>
      </w:r>
      <w:proofErr w:type="gramEnd"/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нормативных правовых актов и проектов нормативных правовых актов Совета Комсомольского сельского поселения Гулькевичского района»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главным специалистом администрации  Комсомольского сельского п</w:t>
      </w:r>
      <w:r w:rsidR="006C1E1B">
        <w:rPr>
          <w:rFonts w:ascii="Times New Roman" w:eastAsia="Calibri" w:hAnsi="Times New Roman" w:cs="Times New Roman"/>
          <w:sz w:val="28"/>
          <w:szCs w:val="28"/>
          <w:lang w:eastAsia="ar-SA"/>
        </w:rPr>
        <w:t>оселения Гулькевичского района Гащенко Дарьей Алексеевной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проведена антикоррупционная экспертиза представленного на согласование проекта решения Совета  Комсомольского сельского поселения Гулькевичского района </w:t>
      </w:r>
      <w:r w:rsidR="003317BA" w:rsidRPr="004E6C2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="004E6C25"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внесении изменений в решение 58 сессии III созыва Совета</w:t>
      </w:r>
      <w:r w:rsid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4E6C25"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Комсомольского сельского по</w:t>
      </w:r>
      <w:r w:rsid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селения Гулькевичского района от </w:t>
      </w:r>
      <w:r w:rsidR="004E6C25"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26 октября 2018 года № 2</w:t>
      </w:r>
      <w:proofErr w:type="gramEnd"/>
      <w:r w:rsidR="004E6C25"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«Об утверждении Положения о бюджетном</w:t>
      </w:r>
      <w:r w:rsid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4E6C25"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процессе в К</w:t>
      </w:r>
      <w:r w:rsid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омсомольском сельском поселении Гулькевичского района</w:t>
      </w:r>
      <w:r w:rsidR="003317BA" w:rsidRPr="004E6C2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проект решения)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</w:p>
    <w:p w:rsidR="00E95462" w:rsidRPr="00E95462" w:rsidRDefault="004E6C25" w:rsidP="00E95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проект решения размещен на официальном сайте Комсомольского сельского поселения Гулькевичского района https://komsomolsp.ru/</w:t>
      </w:r>
      <w:proofErr w:type="gramStart"/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противодействие-коррупции</w:t>
      </w:r>
      <w:proofErr w:type="gramEnd"/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/антикоррупционная-экспертиза в разделе «Противодействие коррупции/Антикоррупционная экспертиза».</w:t>
      </w:r>
    </w:p>
    <w:p w:rsidR="00E95462" w:rsidRPr="00E95462" w:rsidRDefault="00E95462" w:rsidP="00E95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4E6C2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</w:t>
      </w:r>
      <w:r w:rsidR="004E6C2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заключений независимых экспертов по результатам антикоррупционной экспертизы не поступило.</w:t>
      </w:r>
    </w:p>
    <w:p w:rsidR="00E95462" w:rsidRPr="00E95462" w:rsidRDefault="00E95462" w:rsidP="00E9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администрация Комсомольского сельского поселения Гулькевичского района установила:  </w:t>
      </w:r>
    </w:p>
    <w:p w:rsidR="004E6C25" w:rsidRPr="004E6C25" w:rsidRDefault="00E95462" w:rsidP="004E6C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проекте </w:t>
      </w:r>
      <w:r w:rsidRPr="004E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4E6C25" w:rsidRPr="004E6C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6C25"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внесении изменений в решение 58 сессии III созыва Совета</w:t>
      </w:r>
      <w:r w:rsidR="004E6C25"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4E6C25"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Комсомольского сельского поселения Гулькевичского района </w:t>
      </w:r>
      <w:proofErr w:type="gramStart"/>
      <w:r w:rsidR="004E6C25"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от</w:t>
      </w:r>
      <w:proofErr w:type="gramEnd"/>
    </w:p>
    <w:p w:rsidR="004E6C25" w:rsidRPr="004E6C25" w:rsidRDefault="004E6C25" w:rsidP="004E6C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26 октября 2018 года № 2 «Об утверждении Положения </w:t>
      </w:r>
      <w:proofErr w:type="gramStart"/>
      <w:r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</w:t>
      </w:r>
      <w:proofErr w:type="gramEnd"/>
      <w:r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бюджетном</w:t>
      </w:r>
    </w:p>
    <w:p w:rsidR="00E95462" w:rsidRPr="003317BA" w:rsidRDefault="004E6C25" w:rsidP="004E6C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gramStart"/>
      <w:r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процессе</w:t>
      </w:r>
      <w:proofErr w:type="gramEnd"/>
      <w:r w:rsidRPr="004E6C2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Комсомольском сельском поселении Гулькевичского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E95462" w:rsidRPr="00E95462" w:rsidRDefault="00E95462" w:rsidP="00E9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Гащенко</w:t>
      </w:r>
    </w:p>
    <w:sectPr w:rsidR="00E95462" w:rsidRPr="00E95462" w:rsidSect="00800D2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FE" w:rsidRDefault="00DB4FFE">
      <w:pPr>
        <w:spacing w:after="0" w:line="240" w:lineRule="auto"/>
      </w:pPr>
      <w:r>
        <w:separator/>
      </w:r>
    </w:p>
  </w:endnote>
  <w:endnote w:type="continuationSeparator" w:id="0">
    <w:p w:rsidR="00DB4FFE" w:rsidRDefault="00DB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FE" w:rsidRDefault="00DB4FFE">
      <w:pPr>
        <w:spacing w:after="0" w:line="240" w:lineRule="auto"/>
      </w:pPr>
      <w:r>
        <w:separator/>
      </w:r>
    </w:p>
  </w:footnote>
  <w:footnote w:type="continuationSeparator" w:id="0">
    <w:p w:rsidR="00DB4FFE" w:rsidRDefault="00DB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Default="006C1E1B" w:rsidP="000D2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89B" w:rsidRDefault="00DB4F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Pr="004550AF" w:rsidRDefault="006C1E1B" w:rsidP="000D2B6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550AF">
      <w:rPr>
        <w:rStyle w:val="a5"/>
        <w:sz w:val="24"/>
        <w:szCs w:val="24"/>
      </w:rPr>
      <w:fldChar w:fldCharType="begin"/>
    </w:r>
    <w:r w:rsidRPr="004550AF">
      <w:rPr>
        <w:rStyle w:val="a5"/>
        <w:sz w:val="24"/>
        <w:szCs w:val="24"/>
      </w:rPr>
      <w:instrText xml:space="preserve">PAGE  </w:instrText>
    </w:r>
    <w:r w:rsidRPr="004550AF">
      <w:rPr>
        <w:rStyle w:val="a5"/>
        <w:sz w:val="24"/>
        <w:szCs w:val="24"/>
      </w:rPr>
      <w:fldChar w:fldCharType="separate"/>
    </w:r>
    <w:r w:rsidR="004E6C25">
      <w:rPr>
        <w:rStyle w:val="a5"/>
        <w:noProof/>
        <w:sz w:val="24"/>
        <w:szCs w:val="24"/>
      </w:rPr>
      <w:t>2</w:t>
    </w:r>
    <w:r w:rsidRPr="004550AF">
      <w:rPr>
        <w:rStyle w:val="a5"/>
        <w:sz w:val="24"/>
        <w:szCs w:val="24"/>
      </w:rPr>
      <w:fldChar w:fldCharType="end"/>
    </w:r>
  </w:p>
  <w:p w:rsidR="0065289B" w:rsidRDefault="00DB4F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78"/>
    <w:rsid w:val="001D0F2B"/>
    <w:rsid w:val="003317BA"/>
    <w:rsid w:val="004E6C25"/>
    <w:rsid w:val="006B16AA"/>
    <w:rsid w:val="006C1E1B"/>
    <w:rsid w:val="00774DA1"/>
    <w:rsid w:val="00AE1078"/>
    <w:rsid w:val="00BE5E55"/>
    <w:rsid w:val="00D61CAD"/>
    <w:rsid w:val="00DB4FFE"/>
    <w:rsid w:val="00E95462"/>
    <w:rsid w:val="00E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E954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95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E954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9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2021-12-30T08:39:00Z</cp:lastPrinted>
  <dcterms:created xsi:type="dcterms:W3CDTF">2021-09-01T10:57:00Z</dcterms:created>
  <dcterms:modified xsi:type="dcterms:W3CDTF">2022-01-10T07:53:00Z</dcterms:modified>
</cp:coreProperties>
</file>