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72" w:tblpY="543"/>
        <w:tblW w:w="96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620"/>
        <w:gridCol w:w="4860"/>
        <w:gridCol w:w="445"/>
        <w:gridCol w:w="815"/>
        <w:gridCol w:w="720"/>
      </w:tblGrid>
      <w:tr w:rsidR="002E28AB" w:rsidRPr="002E28AB" w:rsidTr="002E28AB">
        <w:trPr>
          <w:trHeight w:val="724"/>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pacing w:val="20"/>
                <w:sz w:val="16"/>
                <w:szCs w:val="16"/>
              </w:rPr>
            </w:pPr>
            <w:r w:rsidRPr="002E28AB">
              <w:rPr>
                <w:rFonts w:ascii="Times New Roman" w:eastAsia="Times New Roman" w:hAnsi="Times New Roman" w:cs="Times New Roman"/>
                <w:b/>
                <w:sz w:val="28"/>
                <w:szCs w:val="28"/>
              </w:rPr>
              <w:t xml:space="preserve">СОВЕТ </w:t>
            </w:r>
            <w:r w:rsidRPr="002E28AB">
              <w:rPr>
                <w:rFonts w:ascii="Times New Roman" w:eastAsia="Times New Roman" w:hAnsi="Times New Roman" w:cs="Times New Roman"/>
                <w:b/>
                <w:caps/>
                <w:sz w:val="28"/>
                <w:szCs w:val="28"/>
              </w:rPr>
              <w:t>Комсомольского сельского поселения Гулькевичского района</w:t>
            </w:r>
          </w:p>
        </w:tc>
      </w:tr>
      <w:tr w:rsidR="002E28AB" w:rsidRPr="002E28AB" w:rsidTr="002E28AB">
        <w:trPr>
          <w:trHeight w:val="724"/>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pacing w:val="20"/>
                <w:sz w:val="32"/>
                <w:szCs w:val="32"/>
              </w:rPr>
            </w:pPr>
            <w:r w:rsidRPr="002E28AB">
              <w:rPr>
                <w:rFonts w:ascii="Times New Roman" w:eastAsia="Times New Roman" w:hAnsi="Times New Roman" w:cs="Times New Roman"/>
                <w:b/>
                <w:spacing w:val="20"/>
                <w:sz w:val="32"/>
                <w:szCs w:val="32"/>
              </w:rPr>
              <w:t>РЕШЕНИЕ</w:t>
            </w:r>
          </w:p>
          <w:p w:rsidR="002E28AB" w:rsidRPr="002E28AB" w:rsidRDefault="002E28AB" w:rsidP="002E28A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r w:rsidRPr="002E28AB">
              <w:rPr>
                <w:rFonts w:ascii="Times New Roman" w:eastAsia="Times New Roman" w:hAnsi="Times New Roman" w:cs="Times New Roman"/>
                <w:b/>
                <w:sz w:val="28"/>
                <w:szCs w:val="28"/>
              </w:rPr>
              <w:t xml:space="preserve"> сессия </w:t>
            </w:r>
            <w:r w:rsidRPr="002E28AB">
              <w:rPr>
                <w:rFonts w:ascii="Times New Roman" w:eastAsia="Times New Roman" w:hAnsi="Times New Roman" w:cs="Times New Roman"/>
                <w:b/>
                <w:sz w:val="28"/>
                <w:szCs w:val="28"/>
                <w:lang w:val="en-US"/>
              </w:rPr>
              <w:t>IV</w:t>
            </w:r>
            <w:r w:rsidRPr="002E28AB">
              <w:rPr>
                <w:rFonts w:ascii="Times New Roman" w:eastAsia="Times New Roman" w:hAnsi="Times New Roman" w:cs="Times New Roman"/>
                <w:b/>
                <w:sz w:val="28"/>
                <w:szCs w:val="28"/>
              </w:rPr>
              <w:t xml:space="preserve"> созыва</w:t>
            </w:r>
          </w:p>
        </w:tc>
      </w:tr>
      <w:tr w:rsidR="002E28AB" w:rsidRPr="002E28AB" w:rsidTr="002E28AB">
        <w:trPr>
          <w:trHeight w:val="173"/>
        </w:trPr>
        <w:tc>
          <w:tcPr>
            <w:tcW w:w="1188" w:type="dxa"/>
            <w:tcBorders>
              <w:top w:val="nil"/>
              <w:left w:val="nil"/>
              <w:bottom w:val="nil"/>
              <w:right w:val="nil"/>
            </w:tcBorders>
            <w:vAlign w:val="bottom"/>
          </w:tcPr>
          <w:p w:rsidR="002E28AB" w:rsidRPr="002E28AB" w:rsidRDefault="002E28AB" w:rsidP="002E28AB">
            <w:pPr>
              <w:spacing w:after="0" w:line="240" w:lineRule="auto"/>
              <w:jc w:val="right"/>
              <w:rPr>
                <w:rFonts w:ascii="Times New Roman" w:eastAsia="Times New Roman" w:hAnsi="Times New Roman" w:cs="Times New Roman"/>
                <w:b/>
                <w:sz w:val="28"/>
                <w:szCs w:val="28"/>
              </w:rPr>
            </w:pPr>
            <w:r w:rsidRPr="002E28AB">
              <w:rPr>
                <w:rFonts w:ascii="Times New Roman" w:eastAsia="Times New Roman" w:hAnsi="Times New Roman" w:cs="Times New Roman"/>
                <w:b/>
                <w:sz w:val="28"/>
                <w:szCs w:val="28"/>
              </w:rPr>
              <w:t>от</w:t>
            </w:r>
          </w:p>
        </w:tc>
        <w:tc>
          <w:tcPr>
            <w:tcW w:w="1620" w:type="dxa"/>
            <w:tcBorders>
              <w:top w:val="nil"/>
              <w:left w:val="nil"/>
              <w:bottom w:val="single" w:sz="4" w:space="0" w:color="auto"/>
              <w:right w:val="nil"/>
            </w:tcBorders>
          </w:tcPr>
          <w:p w:rsidR="002E28AB" w:rsidRPr="002E28AB" w:rsidRDefault="002E28AB" w:rsidP="002E28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24.06.2022</w:t>
            </w:r>
          </w:p>
        </w:tc>
        <w:tc>
          <w:tcPr>
            <w:tcW w:w="4860" w:type="dxa"/>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z w:val="32"/>
                <w:szCs w:val="32"/>
              </w:rPr>
            </w:pPr>
          </w:p>
        </w:tc>
        <w:tc>
          <w:tcPr>
            <w:tcW w:w="445" w:type="dxa"/>
            <w:tcBorders>
              <w:top w:val="nil"/>
              <w:left w:val="nil"/>
              <w:bottom w:val="nil"/>
              <w:right w:val="nil"/>
            </w:tcBorders>
            <w:vAlign w:val="bottom"/>
          </w:tcPr>
          <w:p w:rsidR="002E28AB" w:rsidRPr="002E28AB" w:rsidRDefault="002E28AB" w:rsidP="002E28AB">
            <w:pPr>
              <w:spacing w:after="0" w:line="240" w:lineRule="auto"/>
              <w:jc w:val="center"/>
              <w:rPr>
                <w:rFonts w:ascii="Times New Roman" w:eastAsia="Times New Roman" w:hAnsi="Times New Roman" w:cs="Times New Roman"/>
                <w:b/>
                <w:sz w:val="28"/>
                <w:szCs w:val="28"/>
              </w:rPr>
            </w:pPr>
            <w:r w:rsidRPr="002E28AB">
              <w:rPr>
                <w:rFonts w:ascii="Times New Roman" w:eastAsia="Times New Roman" w:hAnsi="Times New Roman" w:cs="Times New Roman"/>
                <w:b/>
                <w:sz w:val="28"/>
                <w:szCs w:val="28"/>
              </w:rPr>
              <w:t>№</w:t>
            </w:r>
          </w:p>
        </w:tc>
        <w:tc>
          <w:tcPr>
            <w:tcW w:w="815" w:type="dxa"/>
            <w:tcBorders>
              <w:top w:val="nil"/>
              <w:left w:val="nil"/>
              <w:bottom w:val="single" w:sz="4" w:space="0" w:color="auto"/>
              <w:right w:val="nil"/>
            </w:tcBorders>
          </w:tcPr>
          <w:p w:rsidR="002E28AB" w:rsidRPr="002E28AB" w:rsidRDefault="002E28AB" w:rsidP="002E28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20" w:type="dxa"/>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sz w:val="28"/>
                <w:szCs w:val="28"/>
              </w:rPr>
            </w:pPr>
          </w:p>
        </w:tc>
      </w:tr>
      <w:tr w:rsidR="002E28AB" w:rsidRPr="002E28AB" w:rsidTr="002E28AB">
        <w:trPr>
          <w:trHeight w:val="214"/>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sz w:val="24"/>
                <w:szCs w:val="24"/>
              </w:rPr>
            </w:pPr>
            <w:r w:rsidRPr="002E28AB">
              <w:rPr>
                <w:rFonts w:ascii="Times New Roman" w:eastAsia="Times New Roman" w:hAnsi="Times New Roman" w:cs="Times New Roman"/>
                <w:sz w:val="24"/>
                <w:szCs w:val="24"/>
              </w:rPr>
              <w:t>пос. Комсомольский</w:t>
            </w:r>
          </w:p>
        </w:tc>
      </w:tr>
      <w:tr w:rsidR="002E28AB" w:rsidRPr="002E28AB" w:rsidTr="002E28AB">
        <w:trPr>
          <w:trHeight w:val="630"/>
          <w:hidden/>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vanish/>
                <w:sz w:val="28"/>
                <w:szCs w:val="28"/>
              </w:rPr>
            </w:pPr>
            <w:r w:rsidRPr="002E28AB">
              <w:rPr>
                <w:rFonts w:ascii="Times New Roman" w:eastAsia="Times New Roman" w:hAnsi="Times New Roman" w:cs="Times New Roman"/>
                <w:b/>
                <w:vanish/>
                <w:sz w:val="28"/>
                <w:szCs w:val="28"/>
              </w:rPr>
              <w:t>отступ</w:t>
            </w:r>
          </w:p>
          <w:p w:rsidR="002E28AB" w:rsidRPr="002E28AB" w:rsidRDefault="002E28AB" w:rsidP="002E28AB">
            <w:pPr>
              <w:spacing w:after="0" w:line="240" w:lineRule="auto"/>
              <w:jc w:val="center"/>
              <w:rPr>
                <w:rFonts w:ascii="Times New Roman" w:eastAsia="Times New Roman" w:hAnsi="Times New Roman" w:cs="Times New Roman"/>
                <w:b/>
                <w:vanish/>
                <w:sz w:val="28"/>
                <w:szCs w:val="28"/>
              </w:rPr>
            </w:pPr>
          </w:p>
        </w:tc>
      </w:tr>
      <w:tr w:rsidR="002E28AB" w:rsidRPr="002E28AB" w:rsidTr="002E28AB">
        <w:trPr>
          <w:trHeight w:val="357"/>
        </w:trPr>
        <w:tc>
          <w:tcPr>
            <w:tcW w:w="9648" w:type="dxa"/>
            <w:gridSpan w:val="6"/>
            <w:tcBorders>
              <w:top w:val="nil"/>
              <w:left w:val="nil"/>
              <w:bottom w:val="nil"/>
              <w:right w:val="nil"/>
            </w:tcBorders>
          </w:tcPr>
          <w:p w:rsidR="002E28AB" w:rsidRDefault="002E28AB" w:rsidP="002E28AB">
            <w:pPr>
              <w:shd w:val="clear" w:color="auto" w:fill="FFFFFF"/>
              <w:spacing w:after="0" w:line="240" w:lineRule="auto"/>
              <w:ind w:right="29"/>
              <w:jc w:val="center"/>
              <w:rPr>
                <w:rFonts w:ascii="Times New Roman" w:eastAsia="Times New Roman" w:hAnsi="Times New Roman" w:cs="Times New Roman"/>
                <w:b/>
                <w:sz w:val="28"/>
                <w:szCs w:val="28"/>
              </w:rPr>
            </w:pPr>
            <w:r w:rsidRPr="002E28AB">
              <w:rPr>
                <w:rFonts w:ascii="Times New Roman" w:eastAsia="Times New Roman" w:hAnsi="Times New Roman" w:cs="Times New Roman"/>
                <w:b/>
                <w:sz w:val="28"/>
                <w:szCs w:val="28"/>
              </w:rPr>
              <w:t>Об утверждении Правил благоустройства территории Комсомольского сельского поселения Гулькевичского района</w:t>
            </w:r>
          </w:p>
          <w:p w:rsidR="00E63630" w:rsidRPr="002E28AB" w:rsidRDefault="00E63630" w:rsidP="002E28AB">
            <w:pPr>
              <w:shd w:val="clear" w:color="auto" w:fill="FFFFFF"/>
              <w:spacing w:after="0" w:line="240" w:lineRule="auto"/>
              <w:ind w:right="29"/>
              <w:jc w:val="center"/>
              <w:rPr>
                <w:rFonts w:ascii="Times New Roman" w:eastAsia="Times New Roman" w:hAnsi="Times New Roman" w:cs="Times New Roman"/>
                <w:b/>
                <w:sz w:val="28"/>
                <w:szCs w:val="28"/>
              </w:rPr>
            </w:pPr>
          </w:p>
        </w:tc>
      </w:tr>
      <w:tr w:rsidR="002E28AB" w:rsidRPr="002E28AB" w:rsidTr="002E28AB">
        <w:trPr>
          <w:trHeight w:val="703"/>
          <w:hidden/>
        </w:trPr>
        <w:tc>
          <w:tcPr>
            <w:tcW w:w="9648" w:type="dxa"/>
            <w:gridSpan w:val="6"/>
            <w:tcBorders>
              <w:top w:val="nil"/>
              <w:left w:val="nil"/>
              <w:bottom w:val="nil"/>
              <w:right w:val="nil"/>
            </w:tcBorders>
          </w:tcPr>
          <w:p w:rsidR="002E28AB" w:rsidRPr="002E28AB" w:rsidRDefault="002E28AB" w:rsidP="002E28AB">
            <w:pPr>
              <w:spacing w:after="0" w:line="240" w:lineRule="auto"/>
              <w:jc w:val="center"/>
              <w:rPr>
                <w:rFonts w:ascii="Times New Roman" w:eastAsia="Times New Roman" w:hAnsi="Times New Roman" w:cs="Times New Roman"/>
                <w:b/>
                <w:vanish/>
                <w:sz w:val="28"/>
                <w:szCs w:val="28"/>
              </w:rPr>
            </w:pPr>
            <w:r w:rsidRPr="002E28AB">
              <w:rPr>
                <w:rFonts w:ascii="Times New Roman" w:eastAsia="Times New Roman" w:hAnsi="Times New Roman" w:cs="Times New Roman"/>
                <w:b/>
                <w:vanish/>
                <w:sz w:val="28"/>
                <w:szCs w:val="28"/>
              </w:rPr>
              <w:t>отступ</w:t>
            </w:r>
          </w:p>
        </w:tc>
      </w:tr>
    </w:tbl>
    <w:p w:rsidR="002E28AB" w:rsidRPr="002E28AB" w:rsidRDefault="002E28AB" w:rsidP="002E28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2743200</wp:posOffset>
            </wp:positionH>
            <wp:positionV relativeFrom="paragraph">
              <wp:posOffset>-457200</wp:posOffset>
            </wp:positionV>
            <wp:extent cx="646430" cy="800100"/>
            <wp:effectExtent l="0" t="0" r="1270" b="0"/>
            <wp:wrapThrough wrapText="bothSides">
              <wp:wrapPolygon edited="0">
                <wp:start x="0" y="0"/>
                <wp:lineTo x="0" y="21086"/>
                <wp:lineTo x="21006" y="21086"/>
                <wp:lineTo x="21006" y="0"/>
                <wp:lineTo x="0" y="0"/>
              </wp:wrapPolygon>
            </wp:wrapThrough>
            <wp:docPr id="2" name="Рисунок 2" descr="Комсомольское СП-1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сомольское СП-10г"/>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30" cy="800100"/>
                    </a:xfrm>
                    <a:prstGeom prst="rect">
                      <a:avLst/>
                    </a:prstGeom>
                    <a:noFill/>
                  </pic:spPr>
                </pic:pic>
              </a:graphicData>
            </a:graphic>
            <wp14:sizeRelH relativeFrom="page">
              <wp14:pctWidth>0</wp14:pctWidth>
            </wp14:sizeRelH>
            <wp14:sizeRelV relativeFrom="page">
              <wp14:pctHeight>0</wp14:pctHeight>
            </wp14:sizeRelV>
          </wp:anchor>
        </w:drawing>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В соответствии с федераль</w:t>
      </w:r>
      <w:r w:rsidR="00526ACD">
        <w:rPr>
          <w:rFonts w:ascii="Times New Roman" w:eastAsia="Times New Roman" w:hAnsi="Times New Roman" w:cs="Times New Roman"/>
          <w:sz w:val="28"/>
          <w:szCs w:val="28"/>
        </w:rPr>
        <w:t>ными законами от 6 октября 2003</w:t>
      </w:r>
      <w:r w:rsidRPr="008C548B">
        <w:rPr>
          <w:rFonts w:ascii="Times New Roman" w:eastAsia="Times New Roman" w:hAnsi="Times New Roman" w:cs="Times New Roman"/>
          <w:sz w:val="28"/>
          <w:szCs w:val="28"/>
        </w:rPr>
        <w:t xml:space="preserve">г. </w:t>
      </w:r>
      <w:r w:rsidR="00526AC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Pr="008C548B">
        <w:rPr>
          <w:rFonts w:ascii="Times New Roman" w:eastAsia="Calibri" w:hAnsi="Times New Roman" w:cs="Times New Roman"/>
          <w:sz w:val="28"/>
          <w:szCs w:val="28"/>
        </w:rPr>
        <w:t xml:space="preserve"> поселения Гулькевичского района, с целью создания и поддержания надлежащего уровня благоустройства и санитарно-технического состояния на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Pr="008C548B">
        <w:rPr>
          <w:rFonts w:ascii="Times New Roman" w:eastAsia="Calibri" w:hAnsi="Times New Roman" w:cs="Times New Roman"/>
          <w:sz w:val="28"/>
          <w:szCs w:val="28"/>
        </w:rPr>
        <w:t xml:space="preserve"> Совет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 </w:t>
      </w:r>
      <w:r w:rsidRPr="008C548B">
        <w:rPr>
          <w:rFonts w:ascii="Times New Roman" w:eastAsia="Calibri" w:hAnsi="Times New Roman" w:cs="Times New Roman"/>
          <w:sz w:val="28"/>
          <w:szCs w:val="28"/>
        </w:rPr>
        <w:t>р е ш и л:</w:t>
      </w:r>
    </w:p>
    <w:p w:rsidR="003D7046" w:rsidRPr="008C548B" w:rsidRDefault="002E28AB" w:rsidP="002E28AB">
      <w:pPr>
        <w:spacing w:after="0" w:line="240" w:lineRule="auto"/>
        <w:ind w:firstLine="567"/>
        <w:jc w:val="both"/>
        <w:rPr>
          <w:rFonts w:ascii="Times New Roman" w:eastAsia="Calibri" w:hAnsi="Times New Roman" w:cs="Times New Roman"/>
          <w:sz w:val="28"/>
          <w:szCs w:val="28"/>
        </w:rPr>
      </w:pPr>
      <w:bookmarkStart w:id="0" w:name="sub_137"/>
      <w:bookmarkStart w:id="1" w:name="sub_3"/>
      <w:r>
        <w:rPr>
          <w:rFonts w:ascii="Times New Roman" w:eastAsia="Calibri" w:hAnsi="Times New Roman" w:cs="Times New Roman"/>
          <w:sz w:val="28"/>
          <w:szCs w:val="28"/>
        </w:rPr>
        <w:t>1</w:t>
      </w:r>
      <w:r w:rsidR="003D7046" w:rsidRPr="008C548B">
        <w:rPr>
          <w:rFonts w:ascii="Times New Roman" w:eastAsia="Calibri" w:hAnsi="Times New Roman" w:cs="Times New Roman"/>
          <w:sz w:val="28"/>
          <w:szCs w:val="28"/>
        </w:rPr>
        <w:t>. Утвердить</w:t>
      </w:r>
      <w:r w:rsidR="003D7046" w:rsidRPr="008C548B">
        <w:rPr>
          <w:rFonts w:ascii="Times New Roman" w:eastAsia="Times New Roman" w:hAnsi="Times New Roman" w:cs="Times New Roman"/>
          <w:bCs/>
          <w:sz w:val="28"/>
          <w:szCs w:val="28"/>
        </w:rPr>
        <w:t xml:space="preserve"> Правила благоустройства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3D7046" w:rsidRPr="008C548B">
        <w:rPr>
          <w:rFonts w:ascii="Times New Roman" w:eastAsia="Times New Roman" w:hAnsi="Times New Roman" w:cs="Times New Roman"/>
          <w:bCs/>
          <w:sz w:val="28"/>
          <w:szCs w:val="28"/>
        </w:rPr>
        <w:t xml:space="preserve"> (далее - Правила) </w:t>
      </w:r>
      <w:r w:rsidR="003D7046" w:rsidRPr="008C548B">
        <w:rPr>
          <w:rFonts w:ascii="Times New Roman" w:eastAsia="Calibri" w:hAnsi="Times New Roman" w:cs="Times New Roman"/>
          <w:sz w:val="28"/>
          <w:szCs w:val="28"/>
        </w:rPr>
        <w:t>(прилагаются).</w:t>
      </w:r>
    </w:p>
    <w:bookmarkEnd w:id="0"/>
    <w:p w:rsidR="003D7046" w:rsidRPr="008C548B" w:rsidRDefault="002E28AB" w:rsidP="002E28A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3D7046" w:rsidRPr="008C548B">
        <w:rPr>
          <w:rFonts w:ascii="Times New Roman" w:eastAsia="Times New Roman" w:hAnsi="Times New Roman" w:cs="Times New Roman"/>
          <w:sz w:val="28"/>
          <w:szCs w:val="28"/>
        </w:rPr>
        <w:t>. Признать утратившими силу:</w:t>
      </w:r>
    </w:p>
    <w:p w:rsidR="003D7046" w:rsidRPr="00526ACD" w:rsidRDefault="00313DE7" w:rsidP="003D7046">
      <w:pPr>
        <w:spacing w:after="0" w:line="240" w:lineRule="auto"/>
        <w:ind w:firstLine="720"/>
        <w:jc w:val="both"/>
        <w:rPr>
          <w:rFonts w:ascii="Times New Roman" w:eastAsia="Times New Roman" w:hAnsi="Times New Roman" w:cs="Times New Roman"/>
          <w:sz w:val="28"/>
          <w:szCs w:val="28"/>
        </w:rPr>
      </w:pPr>
      <w:r w:rsidRPr="00526ACD">
        <w:rPr>
          <w:rFonts w:ascii="Times New Roman" w:eastAsia="Times New Roman" w:hAnsi="Times New Roman" w:cs="Times New Roman"/>
          <w:sz w:val="28"/>
          <w:szCs w:val="28"/>
        </w:rPr>
        <w:t xml:space="preserve">решение </w:t>
      </w:r>
      <w:r w:rsidR="00526ACD" w:rsidRPr="00526ACD">
        <w:rPr>
          <w:rFonts w:ascii="Times New Roman" w:eastAsia="Times New Roman" w:hAnsi="Times New Roman" w:cs="Times New Roman"/>
          <w:sz w:val="28"/>
          <w:szCs w:val="28"/>
        </w:rPr>
        <w:t>61</w:t>
      </w:r>
      <w:r w:rsidRPr="00526ACD">
        <w:rPr>
          <w:rFonts w:ascii="Times New Roman" w:eastAsia="Times New Roman" w:hAnsi="Times New Roman" w:cs="Times New Roman"/>
          <w:sz w:val="28"/>
          <w:szCs w:val="28"/>
        </w:rPr>
        <w:t xml:space="preserve"> сессии 3 созыва от </w:t>
      </w:r>
      <w:r w:rsidR="00526ACD" w:rsidRPr="00526ACD">
        <w:rPr>
          <w:rFonts w:ascii="Times New Roman" w:eastAsia="Times New Roman" w:hAnsi="Times New Roman" w:cs="Times New Roman"/>
          <w:sz w:val="28"/>
          <w:szCs w:val="28"/>
        </w:rPr>
        <w:t>27</w:t>
      </w:r>
      <w:r w:rsidR="0070495B"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декабря</w:t>
      </w:r>
      <w:r w:rsidR="0070495B" w:rsidRPr="00526ACD">
        <w:rPr>
          <w:rFonts w:ascii="Times New Roman" w:eastAsia="Times New Roman" w:hAnsi="Times New Roman" w:cs="Times New Roman"/>
          <w:sz w:val="28"/>
          <w:szCs w:val="28"/>
        </w:rPr>
        <w:t xml:space="preserve"> 201</w:t>
      </w:r>
      <w:r w:rsidR="00526ACD" w:rsidRPr="00526ACD">
        <w:rPr>
          <w:rFonts w:ascii="Times New Roman" w:eastAsia="Times New Roman" w:hAnsi="Times New Roman" w:cs="Times New Roman"/>
          <w:sz w:val="28"/>
          <w:szCs w:val="28"/>
        </w:rPr>
        <w:t>8</w:t>
      </w:r>
      <w:r w:rsidR="0070495B" w:rsidRPr="00526ACD">
        <w:rPr>
          <w:rFonts w:ascii="Times New Roman" w:eastAsia="Times New Roman" w:hAnsi="Times New Roman" w:cs="Times New Roman"/>
          <w:sz w:val="28"/>
          <w:szCs w:val="28"/>
        </w:rPr>
        <w:t xml:space="preserve"> года № </w:t>
      </w:r>
      <w:r w:rsidR="00526ACD" w:rsidRPr="00526ACD">
        <w:rPr>
          <w:rFonts w:ascii="Times New Roman" w:eastAsia="Times New Roman" w:hAnsi="Times New Roman" w:cs="Times New Roman"/>
          <w:sz w:val="28"/>
          <w:szCs w:val="28"/>
        </w:rPr>
        <w:t>4</w:t>
      </w:r>
      <w:r w:rsidR="003D7046" w:rsidRPr="00526ACD">
        <w:rPr>
          <w:rFonts w:ascii="Times New Roman" w:eastAsia="Times New Roman" w:hAnsi="Times New Roman" w:cs="Times New Roman"/>
          <w:sz w:val="28"/>
          <w:szCs w:val="28"/>
        </w:rPr>
        <w:t xml:space="preserve"> «Об утверждении Правил благоустройства</w:t>
      </w:r>
      <w:r w:rsidR="0070495B" w:rsidRPr="00526ACD">
        <w:rPr>
          <w:rFonts w:ascii="Times New Roman" w:eastAsia="Times New Roman" w:hAnsi="Times New Roman" w:cs="Times New Roman"/>
          <w:sz w:val="28"/>
          <w:szCs w:val="28"/>
        </w:rPr>
        <w:t xml:space="preserve"> территории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Гулькевичского района»;</w:t>
      </w:r>
    </w:p>
    <w:p w:rsidR="003D7046" w:rsidRPr="00526ACD" w:rsidRDefault="003D7046" w:rsidP="003D7046">
      <w:pPr>
        <w:spacing w:after="0" w:line="240" w:lineRule="auto"/>
        <w:ind w:firstLine="720"/>
        <w:jc w:val="both"/>
        <w:rPr>
          <w:rFonts w:ascii="Times New Roman" w:eastAsia="Times New Roman" w:hAnsi="Times New Roman" w:cs="Times New Roman"/>
          <w:sz w:val="28"/>
          <w:szCs w:val="28"/>
        </w:rPr>
      </w:pPr>
      <w:r w:rsidRPr="00526ACD">
        <w:rPr>
          <w:rFonts w:ascii="Times New Roman" w:eastAsia="Times New Roman" w:hAnsi="Times New Roman" w:cs="Times New Roman"/>
          <w:sz w:val="28"/>
          <w:szCs w:val="28"/>
        </w:rPr>
        <w:t xml:space="preserve">решение </w:t>
      </w:r>
      <w:r w:rsidR="00526ACD" w:rsidRPr="00526ACD">
        <w:rPr>
          <w:rFonts w:ascii="Times New Roman" w:eastAsia="Times New Roman" w:hAnsi="Times New Roman" w:cs="Times New Roman"/>
          <w:sz w:val="28"/>
          <w:szCs w:val="28"/>
        </w:rPr>
        <w:t>66</w:t>
      </w:r>
      <w:r w:rsidR="0070495B" w:rsidRPr="00526ACD">
        <w:rPr>
          <w:rFonts w:ascii="Times New Roman" w:eastAsia="Times New Roman" w:hAnsi="Times New Roman" w:cs="Times New Roman"/>
          <w:sz w:val="28"/>
          <w:szCs w:val="28"/>
        </w:rPr>
        <w:t xml:space="preserve"> сессии</w:t>
      </w:r>
      <w:r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3</w:t>
      </w:r>
      <w:r w:rsidRPr="00526ACD">
        <w:rPr>
          <w:rFonts w:ascii="Times New Roman" w:eastAsia="Times New Roman" w:hAnsi="Times New Roman" w:cs="Times New Roman"/>
          <w:sz w:val="28"/>
          <w:szCs w:val="28"/>
        </w:rPr>
        <w:t xml:space="preserve"> созыва от </w:t>
      </w:r>
      <w:r w:rsidR="00526ACD" w:rsidRPr="00526ACD">
        <w:rPr>
          <w:rFonts w:ascii="Times New Roman" w:eastAsia="Times New Roman" w:hAnsi="Times New Roman" w:cs="Times New Roman"/>
          <w:sz w:val="28"/>
          <w:szCs w:val="28"/>
        </w:rPr>
        <w:t>28</w:t>
      </w:r>
      <w:r w:rsidR="0070495B" w:rsidRPr="00526ACD">
        <w:rPr>
          <w:rFonts w:ascii="Times New Roman" w:eastAsia="Times New Roman" w:hAnsi="Times New Roman" w:cs="Times New Roman"/>
          <w:sz w:val="28"/>
          <w:szCs w:val="28"/>
        </w:rPr>
        <w:t xml:space="preserve"> марта</w:t>
      </w:r>
      <w:r w:rsidRPr="00526ACD">
        <w:rPr>
          <w:rFonts w:ascii="Times New Roman" w:eastAsia="Times New Roman" w:hAnsi="Times New Roman" w:cs="Times New Roman"/>
          <w:sz w:val="28"/>
          <w:szCs w:val="28"/>
        </w:rPr>
        <w:t xml:space="preserve"> 20</w:t>
      </w:r>
      <w:r w:rsidR="00526ACD" w:rsidRPr="00526ACD">
        <w:rPr>
          <w:rFonts w:ascii="Times New Roman" w:eastAsia="Times New Roman" w:hAnsi="Times New Roman" w:cs="Times New Roman"/>
          <w:sz w:val="28"/>
          <w:szCs w:val="28"/>
        </w:rPr>
        <w:t>19</w:t>
      </w:r>
      <w:r w:rsidR="0070495B" w:rsidRPr="00526ACD">
        <w:rPr>
          <w:rFonts w:ascii="Times New Roman" w:eastAsia="Times New Roman" w:hAnsi="Times New Roman" w:cs="Times New Roman"/>
          <w:sz w:val="28"/>
          <w:szCs w:val="28"/>
        </w:rPr>
        <w:t xml:space="preserve"> года </w:t>
      </w:r>
      <w:r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4</w:t>
      </w:r>
      <w:r w:rsidRPr="00526ACD">
        <w:rPr>
          <w:rFonts w:ascii="Times New Roman" w:eastAsia="Times New Roman" w:hAnsi="Times New Roman" w:cs="Times New Roman"/>
          <w:sz w:val="28"/>
          <w:szCs w:val="28"/>
        </w:rPr>
        <w:t xml:space="preserve"> «О внесении изменений в решение </w:t>
      </w:r>
      <w:r w:rsidR="00526ACD">
        <w:rPr>
          <w:rFonts w:ascii="Times New Roman" w:eastAsia="Times New Roman" w:hAnsi="Times New Roman" w:cs="Times New Roman"/>
          <w:sz w:val="28"/>
          <w:szCs w:val="28"/>
        </w:rPr>
        <w:t xml:space="preserve">61 сессии 3 созыва </w:t>
      </w:r>
      <w:r w:rsidRPr="00526ACD">
        <w:rPr>
          <w:rFonts w:ascii="Times New Roman" w:eastAsia="Times New Roman" w:hAnsi="Times New Roman" w:cs="Times New Roman"/>
          <w:sz w:val="28"/>
          <w:szCs w:val="28"/>
        </w:rPr>
        <w:t xml:space="preserve">Совета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Гулькевичского района от </w:t>
      </w:r>
      <w:r w:rsidR="00526ACD" w:rsidRPr="00526ACD">
        <w:rPr>
          <w:rFonts w:ascii="Times New Roman" w:eastAsia="Times New Roman" w:hAnsi="Times New Roman" w:cs="Times New Roman"/>
          <w:sz w:val="28"/>
          <w:szCs w:val="28"/>
        </w:rPr>
        <w:t>27</w:t>
      </w:r>
      <w:r w:rsidR="0070495B"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декабря</w:t>
      </w:r>
      <w:r w:rsidR="0070495B" w:rsidRPr="00526ACD">
        <w:rPr>
          <w:rFonts w:ascii="Times New Roman" w:eastAsia="Times New Roman" w:hAnsi="Times New Roman" w:cs="Times New Roman"/>
          <w:sz w:val="28"/>
          <w:szCs w:val="28"/>
        </w:rPr>
        <w:t xml:space="preserve"> 201</w:t>
      </w:r>
      <w:r w:rsidR="00526ACD" w:rsidRPr="00526ACD">
        <w:rPr>
          <w:rFonts w:ascii="Times New Roman" w:eastAsia="Times New Roman" w:hAnsi="Times New Roman" w:cs="Times New Roman"/>
          <w:sz w:val="28"/>
          <w:szCs w:val="28"/>
        </w:rPr>
        <w:t>8</w:t>
      </w:r>
      <w:r w:rsidR="0070495B" w:rsidRPr="00526ACD">
        <w:rPr>
          <w:rFonts w:ascii="Times New Roman" w:eastAsia="Times New Roman" w:hAnsi="Times New Roman" w:cs="Times New Roman"/>
          <w:sz w:val="28"/>
          <w:szCs w:val="28"/>
        </w:rPr>
        <w:t xml:space="preserve"> года № </w:t>
      </w:r>
      <w:r w:rsidR="00526ACD" w:rsidRPr="00526ACD">
        <w:rPr>
          <w:rFonts w:ascii="Times New Roman" w:eastAsia="Times New Roman" w:hAnsi="Times New Roman" w:cs="Times New Roman"/>
          <w:sz w:val="28"/>
          <w:szCs w:val="28"/>
        </w:rPr>
        <w:t>4</w:t>
      </w:r>
      <w:r w:rsidR="0070495B" w:rsidRPr="00526ACD">
        <w:rPr>
          <w:rFonts w:ascii="Times New Roman" w:eastAsia="Times New Roman" w:hAnsi="Times New Roman" w:cs="Times New Roman"/>
          <w:sz w:val="28"/>
          <w:szCs w:val="28"/>
        </w:rPr>
        <w:t xml:space="preserve"> «</w:t>
      </w:r>
      <w:r w:rsidRPr="00526ACD">
        <w:rPr>
          <w:rFonts w:ascii="Times New Roman" w:eastAsia="Times New Roman" w:hAnsi="Times New Roman" w:cs="Times New Roman"/>
          <w:sz w:val="28"/>
          <w:szCs w:val="28"/>
        </w:rPr>
        <w:t>Об утве</w:t>
      </w:r>
      <w:r w:rsidR="0070495B" w:rsidRPr="00526ACD">
        <w:rPr>
          <w:rFonts w:ascii="Times New Roman" w:eastAsia="Times New Roman" w:hAnsi="Times New Roman" w:cs="Times New Roman"/>
          <w:sz w:val="28"/>
          <w:szCs w:val="28"/>
        </w:rPr>
        <w:t xml:space="preserve">рждении правил благоустройства территории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Гулькевичского района»</w:t>
      </w:r>
      <w:r w:rsidRPr="00526ACD">
        <w:rPr>
          <w:rFonts w:ascii="Times New Roman" w:eastAsia="Times New Roman" w:hAnsi="Times New Roman" w:cs="Times New Roman"/>
          <w:sz w:val="28"/>
          <w:szCs w:val="28"/>
        </w:rPr>
        <w:t>;</w:t>
      </w:r>
    </w:p>
    <w:p w:rsidR="00526ACD" w:rsidRPr="00521EAB" w:rsidRDefault="003D7046" w:rsidP="003D7046">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 xml:space="preserve">решение </w:t>
      </w:r>
      <w:r w:rsidR="00526ACD" w:rsidRPr="00521EAB">
        <w:rPr>
          <w:rFonts w:ascii="Times New Roman" w:eastAsia="Times New Roman" w:hAnsi="Times New Roman" w:cs="Times New Roman"/>
          <w:sz w:val="28"/>
          <w:szCs w:val="28"/>
        </w:rPr>
        <w:t>70</w:t>
      </w:r>
      <w:r w:rsidR="0070495B" w:rsidRPr="00521EAB">
        <w:rPr>
          <w:rFonts w:ascii="Times New Roman" w:eastAsia="Times New Roman" w:hAnsi="Times New Roman" w:cs="Times New Roman"/>
          <w:sz w:val="28"/>
          <w:szCs w:val="28"/>
        </w:rPr>
        <w:t xml:space="preserve"> </w:t>
      </w:r>
      <w:r w:rsidRPr="00521EAB">
        <w:rPr>
          <w:rFonts w:ascii="Times New Roman" w:eastAsia="Times New Roman" w:hAnsi="Times New Roman" w:cs="Times New Roman"/>
          <w:sz w:val="28"/>
          <w:szCs w:val="28"/>
        </w:rPr>
        <w:t xml:space="preserve">сессии </w:t>
      </w:r>
      <w:r w:rsidR="00526ACD" w:rsidRPr="00521EAB">
        <w:rPr>
          <w:rFonts w:ascii="Times New Roman" w:eastAsia="Times New Roman" w:hAnsi="Times New Roman" w:cs="Times New Roman"/>
          <w:sz w:val="28"/>
          <w:szCs w:val="28"/>
        </w:rPr>
        <w:t>3</w:t>
      </w:r>
      <w:r w:rsidRPr="00521EAB">
        <w:rPr>
          <w:rFonts w:ascii="Times New Roman" w:eastAsia="Times New Roman" w:hAnsi="Times New Roman" w:cs="Times New Roman"/>
          <w:sz w:val="28"/>
          <w:szCs w:val="28"/>
        </w:rPr>
        <w:t xml:space="preserve"> созыва от </w:t>
      </w:r>
      <w:r w:rsidR="00526ACD" w:rsidRPr="00521EAB">
        <w:rPr>
          <w:rFonts w:ascii="Times New Roman" w:eastAsia="Times New Roman" w:hAnsi="Times New Roman" w:cs="Times New Roman"/>
          <w:sz w:val="28"/>
          <w:szCs w:val="28"/>
        </w:rPr>
        <w:t>31</w:t>
      </w:r>
      <w:r w:rsidR="0070495B" w:rsidRPr="00521EAB">
        <w:rPr>
          <w:rFonts w:ascii="Times New Roman" w:eastAsia="Times New Roman" w:hAnsi="Times New Roman" w:cs="Times New Roman"/>
          <w:sz w:val="28"/>
          <w:szCs w:val="28"/>
        </w:rPr>
        <w:t xml:space="preserve"> </w:t>
      </w:r>
      <w:r w:rsidR="00526ACD" w:rsidRPr="00521EAB">
        <w:rPr>
          <w:rFonts w:ascii="Times New Roman" w:eastAsia="Times New Roman" w:hAnsi="Times New Roman" w:cs="Times New Roman"/>
          <w:sz w:val="28"/>
          <w:szCs w:val="28"/>
        </w:rPr>
        <w:t>июля</w:t>
      </w:r>
      <w:r w:rsidR="0070495B" w:rsidRPr="00521EAB">
        <w:rPr>
          <w:rFonts w:ascii="Times New Roman" w:eastAsia="Times New Roman" w:hAnsi="Times New Roman" w:cs="Times New Roman"/>
          <w:sz w:val="28"/>
          <w:szCs w:val="28"/>
        </w:rPr>
        <w:t xml:space="preserve"> 201</w:t>
      </w:r>
      <w:r w:rsidR="00526ACD" w:rsidRPr="00521EAB">
        <w:rPr>
          <w:rFonts w:ascii="Times New Roman" w:eastAsia="Times New Roman" w:hAnsi="Times New Roman" w:cs="Times New Roman"/>
          <w:sz w:val="28"/>
          <w:szCs w:val="28"/>
        </w:rPr>
        <w:t>9</w:t>
      </w:r>
      <w:r w:rsidR="0070495B" w:rsidRPr="00521EAB">
        <w:rPr>
          <w:rFonts w:ascii="Times New Roman" w:eastAsia="Times New Roman" w:hAnsi="Times New Roman" w:cs="Times New Roman"/>
          <w:sz w:val="28"/>
          <w:szCs w:val="28"/>
        </w:rPr>
        <w:t xml:space="preserve"> года № </w:t>
      </w:r>
      <w:r w:rsidR="00526ACD" w:rsidRPr="00521EAB">
        <w:rPr>
          <w:rFonts w:ascii="Times New Roman" w:eastAsia="Times New Roman" w:hAnsi="Times New Roman" w:cs="Times New Roman"/>
          <w:sz w:val="28"/>
          <w:szCs w:val="28"/>
        </w:rPr>
        <w:t>1</w:t>
      </w:r>
      <w:r w:rsidR="0070495B" w:rsidRPr="00521EAB">
        <w:rPr>
          <w:rFonts w:ascii="Times New Roman" w:eastAsia="Times New Roman" w:hAnsi="Times New Roman" w:cs="Times New Roman"/>
          <w:sz w:val="28"/>
          <w:szCs w:val="28"/>
        </w:rPr>
        <w:t xml:space="preserve"> </w:t>
      </w:r>
      <w:r w:rsidRPr="00521EAB">
        <w:rPr>
          <w:rFonts w:ascii="Times New Roman" w:eastAsia="Times New Roman" w:hAnsi="Times New Roman" w:cs="Times New Roman"/>
          <w:sz w:val="28"/>
          <w:szCs w:val="28"/>
        </w:rPr>
        <w:t xml:space="preserve">«О внесении изменений в решение </w:t>
      </w:r>
      <w:r w:rsidR="00526ACD" w:rsidRPr="00521EAB">
        <w:rPr>
          <w:rFonts w:ascii="Times New Roman" w:eastAsia="Times New Roman" w:hAnsi="Times New Roman" w:cs="Times New Roman"/>
          <w:sz w:val="28"/>
          <w:szCs w:val="28"/>
        </w:rPr>
        <w:t>6</w:t>
      </w:r>
      <w:r w:rsidR="0070495B" w:rsidRPr="00521EAB">
        <w:rPr>
          <w:rFonts w:ascii="Times New Roman" w:eastAsia="Times New Roman" w:hAnsi="Times New Roman" w:cs="Times New Roman"/>
          <w:sz w:val="28"/>
          <w:szCs w:val="28"/>
        </w:rPr>
        <w:t xml:space="preserve">1 сессии 3 созыва Совета </w:t>
      </w:r>
      <w:r w:rsidR="00787D40" w:rsidRPr="00521EAB">
        <w:rPr>
          <w:rFonts w:ascii="Times New Roman" w:eastAsia="Times New Roman" w:hAnsi="Times New Roman" w:cs="Times New Roman"/>
          <w:sz w:val="28"/>
          <w:szCs w:val="28"/>
        </w:rPr>
        <w:t>Комсомольского</w:t>
      </w:r>
      <w:r w:rsidR="0070495B" w:rsidRPr="00521EAB">
        <w:rPr>
          <w:rFonts w:ascii="Times New Roman" w:eastAsia="Times New Roman" w:hAnsi="Times New Roman" w:cs="Times New Roman"/>
          <w:sz w:val="28"/>
          <w:szCs w:val="28"/>
        </w:rPr>
        <w:t xml:space="preserve"> сельского поселения Гулькевичского района от </w:t>
      </w:r>
      <w:r w:rsidR="00526ACD" w:rsidRPr="00521EAB">
        <w:rPr>
          <w:rFonts w:ascii="Times New Roman" w:eastAsia="Times New Roman" w:hAnsi="Times New Roman" w:cs="Times New Roman"/>
          <w:sz w:val="28"/>
          <w:szCs w:val="28"/>
        </w:rPr>
        <w:t>27</w:t>
      </w:r>
      <w:r w:rsidR="0070495B" w:rsidRPr="00521EAB">
        <w:rPr>
          <w:rFonts w:ascii="Times New Roman" w:eastAsia="Times New Roman" w:hAnsi="Times New Roman" w:cs="Times New Roman"/>
          <w:sz w:val="28"/>
          <w:szCs w:val="28"/>
        </w:rPr>
        <w:t xml:space="preserve"> </w:t>
      </w:r>
      <w:r w:rsidR="00526ACD" w:rsidRPr="00521EAB">
        <w:rPr>
          <w:rFonts w:ascii="Times New Roman" w:eastAsia="Times New Roman" w:hAnsi="Times New Roman" w:cs="Times New Roman"/>
          <w:sz w:val="28"/>
          <w:szCs w:val="28"/>
        </w:rPr>
        <w:t>декабря</w:t>
      </w:r>
      <w:r w:rsidR="0070495B" w:rsidRPr="00521EAB">
        <w:rPr>
          <w:rFonts w:ascii="Times New Roman" w:eastAsia="Times New Roman" w:hAnsi="Times New Roman" w:cs="Times New Roman"/>
          <w:sz w:val="28"/>
          <w:szCs w:val="28"/>
        </w:rPr>
        <w:t xml:space="preserve"> 201</w:t>
      </w:r>
      <w:r w:rsidR="00526ACD" w:rsidRPr="00521EAB">
        <w:rPr>
          <w:rFonts w:ascii="Times New Roman" w:eastAsia="Times New Roman" w:hAnsi="Times New Roman" w:cs="Times New Roman"/>
          <w:sz w:val="28"/>
          <w:szCs w:val="28"/>
        </w:rPr>
        <w:t>8</w:t>
      </w:r>
      <w:r w:rsidR="0070495B" w:rsidRPr="00521EAB">
        <w:rPr>
          <w:rFonts w:ascii="Times New Roman" w:eastAsia="Times New Roman" w:hAnsi="Times New Roman" w:cs="Times New Roman"/>
          <w:sz w:val="28"/>
          <w:szCs w:val="28"/>
        </w:rPr>
        <w:t xml:space="preserve"> года № </w:t>
      </w:r>
      <w:r w:rsidR="00526ACD" w:rsidRPr="00521EAB">
        <w:rPr>
          <w:rFonts w:ascii="Times New Roman" w:eastAsia="Times New Roman" w:hAnsi="Times New Roman" w:cs="Times New Roman"/>
          <w:sz w:val="28"/>
          <w:szCs w:val="28"/>
        </w:rPr>
        <w:t>4</w:t>
      </w:r>
      <w:r w:rsidR="0070495B" w:rsidRPr="00521EAB">
        <w:rPr>
          <w:rFonts w:ascii="Times New Roman" w:eastAsia="Times New Roman" w:hAnsi="Times New Roman" w:cs="Times New Roman"/>
          <w:sz w:val="28"/>
          <w:szCs w:val="28"/>
        </w:rPr>
        <w:t xml:space="preserve"> «Об утверждении Правил благоустройства территории </w:t>
      </w:r>
      <w:r w:rsidR="00787D40" w:rsidRPr="00521EAB">
        <w:rPr>
          <w:rFonts w:ascii="Times New Roman" w:eastAsia="Times New Roman" w:hAnsi="Times New Roman" w:cs="Times New Roman"/>
          <w:sz w:val="28"/>
          <w:szCs w:val="28"/>
        </w:rPr>
        <w:t>Комсомольского</w:t>
      </w:r>
      <w:r w:rsidR="0070495B" w:rsidRPr="00521EAB">
        <w:rPr>
          <w:rFonts w:ascii="Times New Roman" w:eastAsia="Times New Roman" w:hAnsi="Times New Roman" w:cs="Times New Roman"/>
          <w:sz w:val="28"/>
          <w:szCs w:val="28"/>
        </w:rPr>
        <w:t xml:space="preserve"> сельского поселен</w:t>
      </w:r>
      <w:r w:rsidR="00526ACD" w:rsidRPr="00521EAB">
        <w:rPr>
          <w:rFonts w:ascii="Times New Roman" w:eastAsia="Times New Roman" w:hAnsi="Times New Roman" w:cs="Times New Roman"/>
          <w:sz w:val="28"/>
          <w:szCs w:val="28"/>
        </w:rPr>
        <w:t>ия Гулькевичского района»;</w:t>
      </w:r>
    </w:p>
    <w:p w:rsidR="00526ACD" w:rsidRPr="00521EAB" w:rsidRDefault="00526ACD" w:rsidP="00526ACD">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lastRenderedPageBreak/>
        <w:t>решение 1 сессии 4 созыва от 19 сентября 2019 года № 3 «О внесении изменений в решение 61 сессии 3 созыва Совета Комсомольского сельского поселения Гулькевичского района от 27 декабря 2018 года № 4 «Об утверждении Правил благоустройства территории Комсомольского сельского поселения Гулькевичского района»;</w:t>
      </w:r>
    </w:p>
    <w:p w:rsidR="00526ACD" w:rsidRPr="00521EAB" w:rsidRDefault="00526ACD" w:rsidP="00526ACD">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решение 4 сессии 4 созыва от 19 декабря 2019 года № 6 «О внесении изменений в решение 61 сессии 3 созыва Совета Комсомольского сельского поселения Гулькевичского района от 27 декабря 2018 года № 4 «Об утверждении Правил благоустройства территории Комсомольского сельского поселения Гулькевичского района»;</w:t>
      </w:r>
    </w:p>
    <w:p w:rsidR="003D7046" w:rsidRPr="008C548B" w:rsidRDefault="00526ACD" w:rsidP="003D7046">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решение 21 сессии 4 созыва от 26 февраля 2021 года № 1 «О внесении изменений в решение 61 сессии 3 созыва Совета Комсомольского сельского поселения Гулькевичского района от 27 декабря 2018 года № 4 «Об утверждении Правил благоустройства территории Комсомольского сельского поселения Гулькевичского района»</w:t>
      </w:r>
      <w:r w:rsidR="0070495B" w:rsidRPr="00521EAB">
        <w:rPr>
          <w:rFonts w:ascii="Times New Roman" w:eastAsia="Times New Roman" w:hAnsi="Times New Roman" w:cs="Times New Roman"/>
          <w:sz w:val="28"/>
          <w:szCs w:val="28"/>
        </w:rPr>
        <w:t>.</w:t>
      </w:r>
    </w:p>
    <w:bookmarkEnd w:id="1"/>
    <w:p w:rsidR="0070495B" w:rsidRPr="0070495B" w:rsidRDefault="0070495B" w:rsidP="0070495B">
      <w:pPr>
        <w:tabs>
          <w:tab w:val="left" w:pos="900"/>
        </w:tabs>
        <w:suppressAutoHyphens/>
        <w:spacing w:after="0" w:line="240" w:lineRule="auto"/>
        <w:ind w:firstLine="851"/>
        <w:jc w:val="both"/>
        <w:rPr>
          <w:rFonts w:ascii="Times New Roman" w:eastAsia="Calibri" w:hAnsi="Times New Roman" w:cs="Times New Roman"/>
          <w:sz w:val="28"/>
          <w:szCs w:val="28"/>
          <w:lang w:eastAsia="ar-SA"/>
        </w:rPr>
      </w:pPr>
      <w:r w:rsidRPr="00521EAB">
        <w:rPr>
          <w:rFonts w:ascii="Times New Roman" w:eastAsia="Calibri" w:hAnsi="Times New Roman" w:cs="Times New Roman"/>
          <w:sz w:val="28"/>
          <w:szCs w:val="28"/>
          <w:lang w:eastAsia="ar-SA"/>
        </w:rPr>
        <w:t xml:space="preserve">3. </w:t>
      </w:r>
      <w:r w:rsidR="00521EAB" w:rsidRPr="00521EAB">
        <w:rPr>
          <w:rFonts w:ascii="Times New Roman" w:eastAsia="Times New Roman" w:hAnsi="Times New Roman"/>
          <w:sz w:val="28"/>
          <w:szCs w:val="28"/>
        </w:rPr>
        <w:t>Официально обнародовать настоящее решение путем доведения до всеобщего сведения граждан, проживающих на территории Комсомольского сельского поселения Гулькевичского района, посредством размещения его текста в специально установленных местах для обнародования муниципальных правовых актов Комсомольского сельского поселения Гулькевичского района, определенных постановлением администрации Комсомольского сельского поселения Гулькевичского района от 25 января 2017 года № 6 «Об определении специально установленных мест для обнародования муниципальных правовых актов органов местного самоуправления Комсомольского сельского поселения Гулькевичского района», обеспечивающих беспрепятственный доступ к его тексту, и разместить на официальном сайте Комсомольского сельского поселения Гулькевичского района в информационно-телекоммуникационной сети «Интернет»</w:t>
      </w:r>
      <w:r w:rsidRPr="00521EAB">
        <w:rPr>
          <w:rFonts w:ascii="Times New Roman" w:eastAsia="Calibri" w:hAnsi="Times New Roman" w:cs="Times New Roman"/>
          <w:sz w:val="28"/>
          <w:szCs w:val="28"/>
          <w:lang w:eastAsia="ar-SA"/>
        </w:rPr>
        <w:t>.</w:t>
      </w:r>
    </w:p>
    <w:p w:rsidR="003D7046" w:rsidRPr="008C548B" w:rsidRDefault="002E28AB"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w:t>
      </w:r>
      <w:r w:rsidR="003D7046" w:rsidRPr="008C548B">
        <w:rPr>
          <w:rFonts w:ascii="Times New Roman" w:eastAsia="Times New Roman" w:hAnsi="Times New Roman" w:cs="Times New Roman"/>
          <w:sz w:val="28"/>
          <w:szCs w:val="28"/>
        </w:rPr>
        <w:t>. Контроль за выполнением настоящего решения возложить на постоянно действующую депутатскую комиссию по вопросам промышленности, транспорту, строительству, связи и ЖКХ.</w:t>
      </w:r>
    </w:p>
    <w:p w:rsidR="003D7046" w:rsidRPr="008C548B" w:rsidRDefault="002E28AB" w:rsidP="003D7046">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w:t>
      </w:r>
      <w:r w:rsidR="003D7046" w:rsidRPr="008C548B">
        <w:rPr>
          <w:rFonts w:ascii="Times New Roman" w:eastAsia="Times New Roman" w:hAnsi="Times New Roman" w:cs="Times New Roman"/>
          <w:sz w:val="28"/>
          <w:szCs w:val="28"/>
        </w:rPr>
        <w:t>. Настоящее решение вступает в силу после 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787D40">
        <w:rPr>
          <w:rFonts w:ascii="Times New Roman" w:eastAsia="Times New Roman" w:hAnsi="Times New Roman" w:cs="Times New Roman"/>
          <w:sz w:val="28"/>
          <w:szCs w:val="28"/>
        </w:rPr>
        <w:t xml:space="preserve"> Комсомольского</w:t>
      </w:r>
      <w:r>
        <w:rPr>
          <w:rFonts w:ascii="Times New Roman" w:eastAsia="Times New Roman" w:hAnsi="Times New Roman" w:cs="Times New Roman"/>
          <w:sz w:val="28"/>
          <w:szCs w:val="28"/>
        </w:rPr>
        <w:t xml:space="preserve"> сельского поселения</w:t>
      </w:r>
    </w:p>
    <w:p w:rsidR="0070495B" w:rsidRPr="008C548B" w:rsidRDefault="00787D40"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Гулькевичского </w:t>
      </w:r>
      <w:r w:rsidR="0070495B">
        <w:rPr>
          <w:rFonts w:ascii="Times New Roman" w:eastAsia="Times New Roman" w:hAnsi="Times New Roman" w:cs="Times New Roman"/>
          <w:sz w:val="28"/>
          <w:szCs w:val="28"/>
        </w:rPr>
        <w:t xml:space="preserve">района                                         </w:t>
      </w:r>
      <w:r>
        <w:rPr>
          <w:rFonts w:ascii="Times New Roman" w:eastAsia="Times New Roman" w:hAnsi="Times New Roman" w:cs="Times New Roman"/>
          <w:sz w:val="28"/>
          <w:szCs w:val="28"/>
        </w:rPr>
        <w:t xml:space="preserve">                            А.Н. Матвиенко</w:t>
      </w:r>
    </w:p>
    <w:p w:rsidR="002E28AB" w:rsidRDefault="002E28AB" w:rsidP="003D7046">
      <w:pPr>
        <w:spacing w:after="0" w:line="240" w:lineRule="auto"/>
        <w:ind w:left="5103"/>
        <w:rPr>
          <w:rFonts w:ascii="Times New Roman" w:eastAsia="Times New Roman" w:hAnsi="Times New Roman" w:cs="Times New Roman"/>
          <w:sz w:val="20"/>
          <w:szCs w:val="20"/>
        </w:rPr>
      </w:pPr>
    </w:p>
    <w:p w:rsidR="002E28AB" w:rsidRDefault="002E28AB" w:rsidP="003D7046">
      <w:pPr>
        <w:spacing w:after="0" w:line="240" w:lineRule="auto"/>
        <w:ind w:left="5103"/>
        <w:rPr>
          <w:rFonts w:ascii="Times New Roman" w:eastAsia="Times New Roman" w:hAnsi="Times New Roman" w:cs="Times New Roman"/>
          <w:sz w:val="20"/>
          <w:szCs w:val="20"/>
        </w:rPr>
      </w:pPr>
    </w:p>
    <w:p w:rsidR="002E28AB" w:rsidRDefault="002E28AB" w:rsidP="003D7046">
      <w:pPr>
        <w:spacing w:after="0" w:line="240" w:lineRule="auto"/>
        <w:ind w:left="5103"/>
        <w:rPr>
          <w:rFonts w:ascii="Times New Roman" w:eastAsia="Times New Roman" w:hAnsi="Times New Roman" w:cs="Times New Roman"/>
          <w:sz w:val="20"/>
          <w:szCs w:val="20"/>
        </w:rPr>
      </w:pPr>
    </w:p>
    <w:p w:rsidR="00E63630" w:rsidRDefault="00E63630" w:rsidP="002E28AB">
      <w:pPr>
        <w:spacing w:after="0" w:line="240" w:lineRule="auto"/>
        <w:ind w:left="4678"/>
        <w:jc w:val="center"/>
        <w:rPr>
          <w:rFonts w:ascii="Times New Roman" w:eastAsia="Times New Roman" w:hAnsi="Times New Roman" w:cs="Arial"/>
          <w:sz w:val="28"/>
          <w:szCs w:val="28"/>
        </w:rPr>
      </w:pPr>
    </w:p>
    <w:p w:rsidR="00E63630" w:rsidRDefault="00E63630" w:rsidP="002E28AB">
      <w:pPr>
        <w:spacing w:after="0" w:line="240" w:lineRule="auto"/>
        <w:ind w:left="4678"/>
        <w:jc w:val="center"/>
        <w:rPr>
          <w:rFonts w:ascii="Times New Roman" w:eastAsia="Times New Roman" w:hAnsi="Times New Roman" w:cs="Arial"/>
          <w:sz w:val="28"/>
          <w:szCs w:val="28"/>
        </w:rPr>
      </w:pPr>
    </w:p>
    <w:p w:rsidR="00E63630" w:rsidRDefault="00E63630" w:rsidP="002E28AB">
      <w:pPr>
        <w:spacing w:after="0" w:line="240" w:lineRule="auto"/>
        <w:ind w:left="4678"/>
        <w:jc w:val="center"/>
        <w:rPr>
          <w:rFonts w:ascii="Times New Roman" w:eastAsia="Times New Roman" w:hAnsi="Times New Roman" w:cs="Arial"/>
          <w:sz w:val="28"/>
          <w:szCs w:val="28"/>
        </w:rPr>
      </w:pPr>
    </w:p>
    <w:p w:rsidR="00E63630" w:rsidRDefault="00E63630" w:rsidP="002E28AB">
      <w:pPr>
        <w:spacing w:after="0" w:line="240" w:lineRule="auto"/>
        <w:ind w:left="4678"/>
        <w:jc w:val="center"/>
        <w:rPr>
          <w:rFonts w:ascii="Times New Roman" w:eastAsia="Times New Roman" w:hAnsi="Times New Roman" w:cs="Arial"/>
          <w:sz w:val="28"/>
          <w:szCs w:val="28"/>
        </w:rPr>
      </w:pPr>
    </w:p>
    <w:p w:rsidR="00E63630" w:rsidRDefault="00E63630" w:rsidP="002E28AB">
      <w:pPr>
        <w:spacing w:after="0" w:line="240" w:lineRule="auto"/>
        <w:ind w:left="4678"/>
        <w:jc w:val="center"/>
        <w:rPr>
          <w:rFonts w:ascii="Times New Roman" w:eastAsia="Times New Roman" w:hAnsi="Times New Roman" w:cs="Arial"/>
          <w:sz w:val="28"/>
          <w:szCs w:val="28"/>
        </w:rPr>
      </w:pPr>
    </w:p>
    <w:p w:rsidR="002E28AB" w:rsidRPr="002E28AB" w:rsidRDefault="002E28AB" w:rsidP="002E28AB">
      <w:pPr>
        <w:spacing w:after="0" w:line="240" w:lineRule="auto"/>
        <w:ind w:left="4678"/>
        <w:jc w:val="center"/>
        <w:rPr>
          <w:rFonts w:ascii="Times New Roman" w:eastAsia="Times New Roman" w:hAnsi="Times New Roman" w:cs="Arial"/>
          <w:sz w:val="28"/>
          <w:szCs w:val="28"/>
        </w:rPr>
      </w:pPr>
      <w:bookmarkStart w:id="2" w:name="_GoBack"/>
      <w:bookmarkEnd w:id="2"/>
      <w:r w:rsidRPr="002E28AB">
        <w:rPr>
          <w:rFonts w:ascii="Times New Roman" w:eastAsia="Times New Roman" w:hAnsi="Times New Roman" w:cs="Arial"/>
          <w:sz w:val="28"/>
          <w:szCs w:val="28"/>
        </w:rPr>
        <w:lastRenderedPageBreak/>
        <w:t>ПРИЛОЖЕНИЕ</w:t>
      </w:r>
    </w:p>
    <w:p w:rsidR="002E28AB" w:rsidRPr="002E28AB" w:rsidRDefault="002E28AB" w:rsidP="002E28AB">
      <w:pPr>
        <w:spacing w:after="0" w:line="240" w:lineRule="auto"/>
        <w:ind w:left="4678"/>
        <w:jc w:val="center"/>
        <w:rPr>
          <w:rFonts w:ascii="Times New Roman" w:eastAsia="Times New Roman" w:hAnsi="Times New Roman" w:cs="Arial"/>
          <w:sz w:val="28"/>
          <w:szCs w:val="28"/>
        </w:rPr>
      </w:pP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sidRPr="002E28AB">
        <w:rPr>
          <w:rFonts w:ascii="Times New Roman" w:eastAsia="Times New Roman" w:hAnsi="Times New Roman" w:cs="Arial"/>
          <w:sz w:val="28"/>
          <w:szCs w:val="28"/>
        </w:rPr>
        <w:t>УТВЕРЖДЕНО</w:t>
      </w: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Pr>
          <w:rFonts w:ascii="Times New Roman" w:eastAsia="Times New Roman" w:hAnsi="Times New Roman" w:cs="Arial"/>
          <w:sz w:val="28"/>
          <w:szCs w:val="28"/>
        </w:rPr>
        <w:t xml:space="preserve">решением 36 сессии </w:t>
      </w:r>
      <w:r>
        <w:rPr>
          <w:rFonts w:ascii="Times New Roman" w:eastAsia="Times New Roman" w:hAnsi="Times New Roman" w:cs="Arial"/>
          <w:sz w:val="28"/>
          <w:szCs w:val="28"/>
          <w:lang w:val="en-US"/>
        </w:rPr>
        <w:t>IV</w:t>
      </w:r>
      <w:r w:rsidRPr="002E28AB">
        <w:rPr>
          <w:rFonts w:ascii="Times New Roman" w:eastAsia="Times New Roman" w:hAnsi="Times New Roman" w:cs="Arial"/>
          <w:sz w:val="28"/>
          <w:szCs w:val="28"/>
        </w:rPr>
        <w:t xml:space="preserve"> созыва Совета Комсомольского сельского поселения </w:t>
      </w:r>
    </w:p>
    <w:p w:rsidR="002E28AB" w:rsidRPr="002E28AB" w:rsidRDefault="002E28AB" w:rsidP="002E28AB">
      <w:pPr>
        <w:spacing w:after="0" w:line="240" w:lineRule="auto"/>
        <w:ind w:left="4678"/>
        <w:jc w:val="center"/>
        <w:rPr>
          <w:rFonts w:ascii="Times New Roman" w:eastAsia="Times New Roman" w:hAnsi="Times New Roman" w:cs="Arial"/>
          <w:sz w:val="28"/>
          <w:szCs w:val="28"/>
        </w:rPr>
      </w:pPr>
      <w:r w:rsidRPr="002E28AB">
        <w:rPr>
          <w:rFonts w:ascii="Times New Roman" w:eastAsia="Times New Roman" w:hAnsi="Times New Roman" w:cs="Arial"/>
          <w:sz w:val="28"/>
          <w:szCs w:val="28"/>
        </w:rPr>
        <w:t xml:space="preserve">Гулькевичского района </w:t>
      </w:r>
    </w:p>
    <w:p w:rsidR="003D7046" w:rsidRPr="002E28AB" w:rsidRDefault="002E28AB" w:rsidP="002E28AB">
      <w:pPr>
        <w:spacing w:after="0" w:line="240" w:lineRule="auto"/>
        <w:ind w:left="4678"/>
        <w:jc w:val="center"/>
        <w:rPr>
          <w:rFonts w:ascii="Times New Roman" w:eastAsia="Times New Roman" w:hAnsi="Times New Roman" w:cs="Arial"/>
          <w:sz w:val="28"/>
          <w:szCs w:val="28"/>
        </w:rPr>
      </w:pPr>
      <w:r>
        <w:rPr>
          <w:rFonts w:ascii="Times New Roman" w:eastAsia="Times New Roman" w:hAnsi="Times New Roman" w:cs="Arial"/>
          <w:sz w:val="28"/>
          <w:szCs w:val="28"/>
        </w:rPr>
        <w:t xml:space="preserve">от </w:t>
      </w:r>
      <w:r w:rsidRPr="002E28AB">
        <w:rPr>
          <w:rFonts w:ascii="Times New Roman" w:eastAsia="Times New Roman" w:hAnsi="Times New Roman" w:cs="Arial"/>
          <w:sz w:val="28"/>
          <w:szCs w:val="28"/>
          <w:u w:val="single"/>
        </w:rPr>
        <w:t>24.06.</w:t>
      </w:r>
      <w:r w:rsidRPr="00E63630">
        <w:rPr>
          <w:rFonts w:ascii="Times New Roman" w:eastAsia="Times New Roman" w:hAnsi="Times New Roman" w:cs="Arial"/>
          <w:sz w:val="28"/>
          <w:szCs w:val="28"/>
          <w:u w:val="single"/>
        </w:rPr>
        <w:t>2022</w:t>
      </w:r>
      <w:r>
        <w:rPr>
          <w:rFonts w:ascii="Times New Roman" w:eastAsia="Times New Roman" w:hAnsi="Times New Roman" w:cs="Arial"/>
          <w:sz w:val="28"/>
          <w:szCs w:val="28"/>
        </w:rPr>
        <w:t xml:space="preserve"> № </w:t>
      </w:r>
      <w:r w:rsidRPr="002E28AB">
        <w:rPr>
          <w:rFonts w:ascii="Times New Roman" w:eastAsia="Times New Roman" w:hAnsi="Times New Roman" w:cs="Arial"/>
          <w:sz w:val="28"/>
          <w:szCs w:val="28"/>
          <w:u w:val="single"/>
        </w:rPr>
        <w:t>2</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3" w:name="__DdeLink__4544_1181933949"/>
      <w:bookmarkEnd w:id="3"/>
    </w:p>
    <w:p w:rsidR="003D7046" w:rsidRPr="00407D9F" w:rsidRDefault="00787D40"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Комсомольского</w:t>
      </w:r>
      <w:r w:rsidR="00407D9F" w:rsidRPr="00407D9F">
        <w:rPr>
          <w:rFonts w:ascii="Times New Roman" w:eastAsia="Calibri" w:hAnsi="Times New Roman" w:cs="Times New Roman"/>
          <w:b/>
          <w:sz w:val="28"/>
          <w:szCs w:val="28"/>
        </w:rPr>
        <w:t xml:space="preserve"> сельского поселения Гулькевичского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Настоящие Правила благоустройства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Pr="008C548B">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(далее - Правила) регулируют отношения по соблюдению содержания объектов благоустройства, организации уборки и обеспечению чистоты и порядка в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w:t>
      </w:r>
      <w:r w:rsidRPr="008C548B">
        <w:rPr>
          <w:rFonts w:ascii="Times New Roman" w:eastAsia="Times New Roman" w:hAnsi="Times New Roman" w:cs="Times New Roman"/>
          <w:sz w:val="28"/>
          <w:szCs w:val="28"/>
        </w:rPr>
        <w:lastRenderedPageBreak/>
        <w:t xml:space="preserve">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1.4. Методическое обеспечение работ по благоустройству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Гулькевичский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поддержанию чистоты и порядка осуществляется администрацией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объекты благоустройства территории -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территорий, организация учета зеленых насаждений и осуществление контроля за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 компенсационное озеленение - деятельность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 созданию зеленых насаждений взамен уничтоженных и их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4"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4"/>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39) генеральная схема очистки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8C548B">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(правоудостоверяющих)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 общественные пространства - это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хозяйствующие субъекты, осуществляющие деятельность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w:t>
      </w:r>
      <w:r w:rsidRPr="008C548B">
        <w:rPr>
          <w:rFonts w:ascii="Times New Roman" w:eastAsia="Times New Roman" w:hAnsi="Times New Roman" w:cs="Times New Roman"/>
          <w:sz w:val="28"/>
          <w:szCs w:val="28"/>
        </w:rPr>
        <w:lastRenderedPageBreak/>
        <w:t xml:space="preserve">организаций, общественное соучастие в реализации проектов. Форма участия определяется органами местного самоуправления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2.1.1. Элементы благоустройства делятся на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w:t>
      </w:r>
      <w:r w:rsidRPr="008C548B">
        <w:rPr>
          <w:rFonts w:ascii="Times New Roman" w:eastAsia="Times New Roman" w:hAnsi="Times New Roman" w:cs="Times New Roman"/>
          <w:sz w:val="28"/>
          <w:szCs w:val="28"/>
        </w:rPr>
        <w:lastRenderedPageBreak/>
        <w:t>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омоноличиванием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w:t>
      </w:r>
      <w:r w:rsidRPr="008C548B">
        <w:rPr>
          <w:rFonts w:ascii="Times New Roman" w:eastAsia="Times New Roman" w:hAnsi="Times New Roman" w:cs="Times New Roman"/>
          <w:sz w:val="28"/>
          <w:szCs w:val="28"/>
        </w:rPr>
        <w:lastRenderedPageBreak/>
        <w:t>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2.2.8. Минимальные и максимальные уклоны рекомендуется назначать с учетом неразмывающих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w:t>
      </w:r>
      <w:r w:rsidRPr="008C548B">
        <w:rPr>
          <w:rFonts w:ascii="Times New Roman" w:eastAsia="Times New Roman" w:hAnsi="Times New Roman" w:cs="Times New Roman"/>
          <w:sz w:val="28"/>
          <w:szCs w:val="28"/>
        </w:rPr>
        <w:lastRenderedPageBreak/>
        <w:t xml:space="preserve">землепользования и застройки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Гулькевичского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2.3.8. При посадке, пересадке и сносе деревьев и кустарников должны соблюдаться расстояния, предусмотренные Правилами создания, охраны и </w:t>
      </w:r>
      <w:r w:rsidRPr="008C548B">
        <w:rPr>
          <w:rFonts w:ascii="Times New Roman" w:eastAsia="Times New Roman" w:hAnsi="Times New Roman" w:cs="Times New Roman"/>
          <w:sz w:val="28"/>
          <w:szCs w:val="28"/>
        </w:rPr>
        <w:lastRenderedPageBreak/>
        <w:t>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кронирование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w:t>
      </w:r>
      <w:r w:rsidRPr="008C548B">
        <w:rPr>
          <w:rFonts w:ascii="Times New Roman" w:eastAsia="Times New Roman" w:hAnsi="Times New Roman" w:cs="Times New Roman"/>
          <w:sz w:val="28"/>
          <w:szCs w:val="28"/>
        </w:rPr>
        <w:lastRenderedPageBreak/>
        <w:t xml:space="preserve">администрации </w:t>
      </w:r>
      <w:r w:rsidR="00787D40">
        <w:rPr>
          <w:rFonts w:ascii="Times New Roman" w:eastAsia="Times New Roman" w:hAnsi="Times New Roman" w:cs="Times New Roman"/>
          <w:sz w:val="28"/>
          <w:szCs w:val="28"/>
        </w:rPr>
        <w:t>Комсомольского</w:t>
      </w:r>
      <w:r w:rsidR="00407D9F">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 Гулькевичского района (далее - администрация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2.4.1. Покрытия поверхности обеспечивают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газонных и комбинированных, как наиболее экологичных.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2.4.5. Для деревьев, расположенных в мощении, при отсутствии иных видов защиты (приствольных решеток, бордюров, периметральных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w:t>
      </w:r>
      <w:r w:rsidRPr="008C548B">
        <w:rPr>
          <w:rFonts w:ascii="Times New Roman" w:eastAsia="Times New Roman" w:hAnsi="Times New Roman" w:cs="Times New Roman"/>
          <w:sz w:val="28"/>
          <w:szCs w:val="28"/>
        </w:rPr>
        <w:lastRenderedPageBreak/>
        <w:t xml:space="preserve">устанавливать с нормативным превышением над уровнем проезжей части не менее 150 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w:t>
      </w:r>
      <w:r w:rsidRPr="008C548B">
        <w:rPr>
          <w:rFonts w:ascii="Times New Roman" w:eastAsia="Times New Roman" w:hAnsi="Times New Roman" w:cs="Times New Roman"/>
          <w:sz w:val="28"/>
          <w:szCs w:val="28"/>
        </w:rPr>
        <w:lastRenderedPageBreak/>
        <w:t>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2.5.1. В целях благоустройства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10"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1"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w:t>
      </w:r>
      <w:r w:rsidRPr="008C548B">
        <w:rPr>
          <w:rFonts w:ascii="Times New Roman" w:eastAsia="Times New Roman" w:hAnsi="Times New Roman" w:cs="Times New Roman"/>
          <w:sz w:val="28"/>
          <w:szCs w:val="28"/>
        </w:rPr>
        <w:lastRenderedPageBreak/>
        <w:t>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цвето-графическое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w:t>
      </w:r>
      <w:r w:rsidRPr="008C548B">
        <w:rPr>
          <w:rFonts w:ascii="Times New Roman" w:eastAsia="Times New Roman" w:hAnsi="Times New Roman" w:cs="Times New Roman"/>
          <w:sz w:val="28"/>
          <w:szCs w:val="28"/>
        </w:rPr>
        <w:lastRenderedPageBreak/>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w:t>
      </w:r>
      <w:r w:rsidRPr="008C548B">
        <w:rPr>
          <w:rFonts w:ascii="Times New Roman" w:eastAsia="Times New Roman" w:hAnsi="Times New Roman" w:cs="Times New Roman"/>
          <w:sz w:val="28"/>
          <w:szCs w:val="28"/>
        </w:rPr>
        <w:lastRenderedPageBreak/>
        <w:t>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монетоприемника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w:t>
      </w:r>
      <w:r w:rsidRPr="008C548B">
        <w:rPr>
          <w:rFonts w:ascii="Times New Roman" w:eastAsia="Times New Roman" w:hAnsi="Times New Roman" w:cs="Times New Roman"/>
          <w:sz w:val="28"/>
          <w:szCs w:val="28"/>
        </w:rPr>
        <w:lastRenderedPageBreak/>
        <w:t>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2.6.6.4. 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w:t>
      </w:r>
      <w:r w:rsidRPr="008C548B">
        <w:rPr>
          <w:rFonts w:ascii="Times New Roman" w:eastAsia="Times New Roman" w:hAnsi="Times New Roman" w:cs="Times New Roman"/>
          <w:sz w:val="28"/>
          <w:szCs w:val="28"/>
        </w:rPr>
        <w:lastRenderedPageBreak/>
        <w:t>(отсутствие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2.6.7.1.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экономичность и энергоэффективность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Pr="008C548B">
        <w:rPr>
          <w:rFonts w:ascii="Times New Roman" w:eastAsia="Times New Roman" w:hAnsi="Times New Roman" w:cs="Times New Roman"/>
          <w:sz w:val="28"/>
          <w:szCs w:val="28"/>
        </w:rPr>
        <w:t>Гулькевичского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w:t>
      </w:r>
      <w:r w:rsidRPr="008C548B">
        <w:rPr>
          <w:rFonts w:ascii="Times New Roman" w:eastAsia="Times New Roman" w:hAnsi="Times New Roman" w:cs="Times New Roman"/>
          <w:sz w:val="28"/>
          <w:szCs w:val="28"/>
        </w:rPr>
        <w:lastRenderedPageBreak/>
        <w:t>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освещения, характеру </w:t>
      </w:r>
      <w:r w:rsidRPr="008C548B">
        <w:rPr>
          <w:rFonts w:ascii="Times New Roman" w:eastAsia="Times New Roman" w:hAnsi="Times New Roman" w:cs="Times New Roman"/>
          <w:sz w:val="28"/>
          <w:szCs w:val="28"/>
        </w:rPr>
        <w:lastRenderedPageBreak/>
        <w:t xml:space="preserve">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w:t>
      </w:r>
      <w:r w:rsidRPr="008C548B">
        <w:rPr>
          <w:rFonts w:ascii="Times New Roman" w:eastAsia="Times New Roman" w:hAnsi="Times New Roman" w:cs="Times New Roman"/>
          <w:sz w:val="28"/>
          <w:szCs w:val="28"/>
        </w:rPr>
        <w:lastRenderedPageBreak/>
        <w:t>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зданиях и сооружениях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расположения объектов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предусматривать в местах стока воды из трубы на основные пешеходные коммуникации наличие твердого покрытия с уклоном не менее              </w:t>
      </w:r>
      <w:r w:rsidRPr="008C548B">
        <w:rPr>
          <w:rFonts w:ascii="Times New Roman" w:eastAsia="Times New Roman" w:hAnsi="Times New Roman" w:cs="Times New Roman"/>
          <w:sz w:val="28"/>
          <w:szCs w:val="28"/>
        </w:rPr>
        <w:lastRenderedPageBreak/>
        <w:t>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2.9.1.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w:t>
      </w:r>
      <w:r w:rsidRPr="008C548B">
        <w:rPr>
          <w:rFonts w:ascii="Times New Roman" w:eastAsia="Times New Roman" w:hAnsi="Times New Roman" w:cs="Times New Roman"/>
          <w:sz w:val="28"/>
          <w:szCs w:val="28"/>
        </w:rPr>
        <w:lastRenderedPageBreak/>
        <w:t xml:space="preserve">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преддошкольного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преддошкольного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отстойно-разворотных площадок на конечных остановках маршрутов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w:t>
      </w:r>
      <w:r w:rsidRPr="008C548B">
        <w:rPr>
          <w:rFonts w:ascii="Times New Roman" w:eastAsia="Times New Roman" w:hAnsi="Times New Roman" w:cs="Times New Roman"/>
          <w:sz w:val="28"/>
          <w:szCs w:val="28"/>
        </w:rPr>
        <w:lastRenderedPageBreak/>
        <w:t>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отстойно-разворотных площадок на конечных остановках маршрутов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Инсоляцию и затенение площадок отдыха </w:t>
      </w:r>
      <w:r w:rsidRPr="008C548B">
        <w:rPr>
          <w:rFonts w:ascii="Times New Roman" w:eastAsia="Times New Roman" w:hAnsi="Times New Roman" w:cs="Times New Roman"/>
          <w:sz w:val="28"/>
          <w:szCs w:val="28"/>
        </w:rPr>
        <w:lastRenderedPageBreak/>
        <w:t>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w:t>
      </w:r>
      <w:r w:rsidRPr="008C548B">
        <w:rPr>
          <w:rFonts w:ascii="Times New Roman" w:eastAsia="Times New Roman" w:hAnsi="Times New Roman" w:cs="Times New Roman"/>
          <w:sz w:val="28"/>
          <w:szCs w:val="28"/>
        </w:rPr>
        <w:lastRenderedPageBreak/>
        <w:t>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периметральных плотных </w:t>
      </w:r>
      <w:r w:rsidRPr="008C548B">
        <w:rPr>
          <w:rFonts w:ascii="Times New Roman" w:eastAsia="Times New Roman" w:hAnsi="Times New Roman" w:cs="Times New Roman"/>
          <w:sz w:val="28"/>
          <w:szCs w:val="28"/>
        </w:rPr>
        <w:lastRenderedPageBreak/>
        <w:t>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приобъектных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w:t>
      </w:r>
      <w:r w:rsidRPr="008C548B">
        <w:rPr>
          <w:rFonts w:ascii="Times New Roman" w:eastAsia="Times New Roman" w:hAnsi="Times New Roman" w:cs="Times New Roman"/>
          <w:sz w:val="28"/>
          <w:szCs w:val="28"/>
        </w:rPr>
        <w:lastRenderedPageBreak/>
        <w:t>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участки и зоны общественной застройки, которые в различных сочетаниях формируют все разновидности общественных территорий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примагистральные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примагистральных и многофункциональных зон, центров</w:t>
      </w:r>
      <w:r w:rsidR="00967031" w:rsidRPr="008C548B">
        <w:rPr>
          <w:rFonts w:ascii="Times New Roman" w:eastAsia="Times New Roman" w:hAnsi="Times New Roman" w:cs="Times New Roman"/>
          <w:sz w:val="28"/>
          <w:szCs w:val="28"/>
        </w:rPr>
        <w:t xml:space="preserve">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3.2.2. Пешеходные коммуникации и пешеходные зоны обеспечивают пешеходные связи и передвижения по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они могут быть организованы с выделением приобъектной </w:t>
      </w:r>
      <w:r w:rsidRPr="008C548B">
        <w:rPr>
          <w:rFonts w:ascii="Times New Roman" w:eastAsia="Times New Roman" w:hAnsi="Times New Roman" w:cs="Times New Roman"/>
          <w:sz w:val="28"/>
          <w:szCs w:val="28"/>
        </w:rPr>
        <w:lastRenderedPageBreak/>
        <w:t>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3.2.4. Участки озеленения на территории общественных пространств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приобъектных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приобъектной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3.3.4.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приобъектных автостоянок. На участках отделения полиции, пожарных депо, подстанций скорой помощи, рынков, объектов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 Администрация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0070495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4.3.2. 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w:t>
      </w:r>
      <w:r w:rsidRPr="008C548B">
        <w:rPr>
          <w:rFonts w:ascii="Times New Roman" w:eastAsia="Times New Roman" w:hAnsi="Times New Roman" w:cs="Times New Roman"/>
          <w:sz w:val="28"/>
          <w:szCs w:val="28"/>
        </w:rPr>
        <w:lastRenderedPageBreak/>
        <w:t>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фитонцидности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w:t>
      </w:r>
      <w:r w:rsidRPr="008C548B">
        <w:rPr>
          <w:rFonts w:ascii="Times New Roman" w:eastAsia="Times New Roman" w:hAnsi="Times New Roman" w:cs="Times New Roman"/>
          <w:sz w:val="28"/>
          <w:szCs w:val="28"/>
        </w:rPr>
        <w:lastRenderedPageBreak/>
        <w:t>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w:t>
      </w:r>
      <w:r w:rsidRPr="008C548B">
        <w:rPr>
          <w:rFonts w:ascii="Times New Roman" w:eastAsia="Times New Roman" w:hAnsi="Times New Roman" w:cs="Times New Roman"/>
          <w:sz w:val="28"/>
          <w:szCs w:val="28"/>
        </w:rPr>
        <w:lastRenderedPageBreak/>
        <w:t>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вести с учетом СП 34.13330.2012, ГОСТ Р 52289-2019, ГОСТ Р 52290-2004, ГОСТ Р </w:t>
      </w:r>
      <w:r w:rsidRPr="008C548B">
        <w:rPr>
          <w:rFonts w:ascii="Times New Roman" w:eastAsia="Times New Roman" w:hAnsi="Times New Roman" w:cs="Times New Roman"/>
          <w:sz w:val="28"/>
          <w:szCs w:val="28"/>
        </w:rPr>
        <w:lastRenderedPageBreak/>
        <w:t>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7.3.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 главных, приобъектных,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 xml:space="preserve">Гулькевичского района </w:t>
      </w:r>
      <w:r w:rsidRPr="008C548B">
        <w:rPr>
          <w:rFonts w:ascii="Times New Roman" w:eastAsia="Times New Roman" w:hAnsi="Times New Roman" w:cs="Times New Roman"/>
          <w:sz w:val="28"/>
          <w:szCs w:val="28"/>
        </w:rPr>
        <w:t>района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5" w:name="sub_10193"/>
      <w:r w:rsidRPr="008C548B">
        <w:rPr>
          <w:rFonts w:ascii="Times New Roman" w:eastAsia="Times New Roman" w:hAnsi="Times New Roman" w:cs="Times New Roman"/>
          <w:sz w:val="28"/>
          <w:szCs w:val="28"/>
        </w:rPr>
        <w:lastRenderedPageBreak/>
        <w:t>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штендеры), содержащие рекламную и (или) иную информацию либо указывающие на местонахождение объекта.</w:t>
      </w:r>
    </w:p>
    <w:bookmarkEnd w:id="5"/>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Несветовые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 несветовым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(лайтбокс).</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недопустимы перекрывание частей фасада здания фальшфасадами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8.2.6. Построение шрифтовой композиции вывесок указателей, выполняется с учетом соблюдения технологии кернинга - межбуквенного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8.2.9.1. Антиквенные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Kis, Lazurski, Aldine 401, Arno</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Georgia</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Oranienbaum, ПТ Елизаветинская, Bodoni, Didot</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PT SerifPro</w:t>
            </w:r>
          </w:p>
        </w:tc>
      </w:tr>
      <w:tr w:rsidR="008C548B" w:rsidRPr="00E63630"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Academy, Luga, SchoolBook,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(Vaccine), Baltica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E6363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Franklin Gothic, Gothic 725, Nat Grotesk, TextBook,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AkcidenzGrotesk, Helvetica, Univers</w:t>
            </w:r>
          </w:p>
        </w:tc>
      </w:tr>
      <w:tr w:rsidR="008C548B" w:rsidRPr="00E6363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ITC Avant Garde Gothic, Futura, Journal Sans, Journal Sans New Display, ITC Kabel</w:t>
            </w:r>
          </w:p>
        </w:tc>
      </w:tr>
      <w:tr w:rsidR="008C548B" w:rsidRPr="00E6363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FreeSet (Frutiger), Barnaul Grotesk, ITC Officina </w:t>
            </w:r>
            <w:r w:rsidRPr="008C548B">
              <w:rPr>
                <w:rFonts w:ascii="Times New Roman" w:eastAsia="Times New Roman" w:hAnsi="Times New Roman" w:cs="Times New Roman"/>
                <w:sz w:val="28"/>
                <w:szCs w:val="28"/>
                <w:lang w:val="en-US"/>
              </w:rPr>
              <w:lastRenderedPageBreak/>
              <w:t>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E63630"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ITC Korinna, Secession, Pollock, Hermes, Farer</w:t>
            </w:r>
          </w:p>
        </w:tc>
      </w:tr>
      <w:tr w:rsidR="008C548B" w:rsidRPr="00E63630"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Rodchenko (Steinbach), Bauhaus Futura, Gazetta</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Retropekan, Roundhand</w:t>
            </w:r>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отдельные буквы без фоновой основы (световые, несветовые);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отдельные буквы на контурной основе, в том числе бесфоновой; отдельные буквы на основе типа «планшет», в том числе бесфоновой;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8.2.19. Не допускается размещения вывесок, указателей на фасаде здания, сооружения с ценной отделкой (каменная, терразитовая,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8.2.29. В случае, если один вход в здание обеспечивает проход к нескольким организациям (более одной), то есть является общим для </w:t>
      </w:r>
      <w:r w:rsidRPr="008C548B">
        <w:rPr>
          <w:rFonts w:ascii="Times New Roman" w:eastAsia="Times New Roman" w:hAnsi="Times New Roman" w:cs="Times New Roman"/>
          <w:sz w:val="28"/>
          <w:szCs w:val="28"/>
        </w:rPr>
        <w:lastRenderedPageBreak/>
        <w:t>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конструкцию из металла (несущая конструкция, кронштейны, металлодекор);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8.9.3. Таблички, обозначающие номера подъездов и квартир в них, размещаются над дверным проемом или на импосте заполнения дверного </w:t>
      </w:r>
      <w:r w:rsidRPr="008C548B">
        <w:rPr>
          <w:rFonts w:ascii="Times New Roman" w:eastAsia="Times New Roman" w:hAnsi="Times New Roman" w:cs="Times New Roman"/>
          <w:sz w:val="28"/>
          <w:szCs w:val="28"/>
        </w:rPr>
        <w:lastRenderedPageBreak/>
        <w:t>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колористикой.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контроль за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w:t>
      </w:r>
      <w:r w:rsidRPr="008C548B">
        <w:rPr>
          <w:rFonts w:ascii="Times New Roman" w:eastAsia="Times New Roman" w:hAnsi="Times New Roman" w:cs="Times New Roman"/>
          <w:sz w:val="28"/>
          <w:szCs w:val="28"/>
        </w:rPr>
        <w:lastRenderedPageBreak/>
        <w:t xml:space="preserve">такой земельный участок образован, и границы которой определены правилами благоустройства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 xml:space="preserve">Гулькевичского района </w:t>
      </w:r>
      <w:r w:rsidRPr="008C548B">
        <w:rPr>
          <w:rFonts w:ascii="Times New Roman" w:eastAsia="Times New Roman" w:hAnsi="Times New Roman" w:cs="Times New Roman"/>
          <w:sz w:val="28"/>
          <w:szCs w:val="28"/>
        </w:rPr>
        <w:t xml:space="preserve">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w:t>
      </w:r>
      <w:r w:rsidRPr="008C548B">
        <w:rPr>
          <w:rFonts w:ascii="Times New Roman" w:eastAsia="Times New Roman" w:hAnsi="Times New Roman" w:cs="Times New Roman"/>
          <w:sz w:val="28"/>
          <w:szCs w:val="28"/>
        </w:rPr>
        <w:lastRenderedPageBreak/>
        <w:t>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на железнодорожных путях, проходящих по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противогололедной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наледеобразований со сбросом его на </w:t>
      </w:r>
      <w:r w:rsidRPr="008C548B">
        <w:rPr>
          <w:rFonts w:ascii="Times New Roman" w:eastAsia="Times New Roman" w:hAnsi="Times New Roman" w:cs="Times New Roman"/>
          <w:sz w:val="28"/>
          <w:szCs w:val="28"/>
        </w:rPr>
        <w:lastRenderedPageBreak/>
        <w:t>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дождеприемных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6"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7" w:name="sub_1221"/>
      <w:r w:rsidRPr="008C548B">
        <w:rPr>
          <w:rFonts w:ascii="Times New Roman" w:eastAsia="Times New Roman" w:hAnsi="Times New Roman" w:cs="Times New Roman"/>
          <w:sz w:val="28"/>
          <w:szCs w:val="28"/>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8"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w:t>
      </w:r>
      <w:r w:rsidRPr="008C548B">
        <w:rPr>
          <w:rFonts w:ascii="Times New Roman" w:eastAsia="Times New Roman" w:hAnsi="Times New Roman" w:cs="Times New Roman"/>
          <w:sz w:val="28"/>
          <w:szCs w:val="28"/>
        </w:rPr>
        <w:lastRenderedPageBreak/>
        <w:t>во избежание несчастных случаев с пешеходами и повреждений воздушных сетей, светильников, зеленых насаждений;</w:t>
      </w:r>
    </w:p>
    <w:bookmarkEnd w:id="8"/>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отходов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9.3.6. Сбор отходов осуществляется в местах временного хранения отходов. Сбор крупногабаритных отходов производится на оборудованных для </w:t>
      </w:r>
      <w:r w:rsidRPr="008C548B">
        <w:rPr>
          <w:rFonts w:ascii="Times New Roman" w:eastAsia="Times New Roman" w:hAnsi="Times New Roman" w:cs="Times New Roman"/>
          <w:sz w:val="28"/>
          <w:szCs w:val="28"/>
        </w:rPr>
        <w:lastRenderedPageBreak/>
        <w:t>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 неканализованных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w:t>
      </w:r>
      <w:r w:rsidRPr="008C548B">
        <w:rPr>
          <w:rFonts w:ascii="Times New Roman" w:eastAsia="Times New Roman" w:hAnsi="Times New Roman" w:cs="Times New Roman"/>
          <w:sz w:val="28"/>
          <w:szCs w:val="28"/>
        </w:rPr>
        <w:lastRenderedPageBreak/>
        <w:t>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бесконтейнерная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бесконтейнерной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бесконтейнерной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w:t>
      </w:r>
      <w:r w:rsidRPr="008C548B">
        <w:rPr>
          <w:rFonts w:ascii="Times New Roman" w:eastAsia="Times New Roman" w:hAnsi="Times New Roman" w:cs="Times New Roman"/>
          <w:sz w:val="28"/>
          <w:szCs w:val="28"/>
        </w:rPr>
        <w:lastRenderedPageBreak/>
        <w:t>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м. Мусороудаление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9.3.26. Сбор и вывоз жидких отходов. Для сбора жидких отходов от неканализованных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демеркуризации в организацию, имеющую </w:t>
      </w:r>
      <w:r w:rsidRPr="008C548B">
        <w:rPr>
          <w:rFonts w:ascii="Times New Roman" w:eastAsia="Times New Roman" w:hAnsi="Times New Roman" w:cs="Times New Roman"/>
          <w:sz w:val="28"/>
          <w:szCs w:val="28"/>
        </w:rPr>
        <w:lastRenderedPageBreak/>
        <w:t>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объектов и элементов благоустройства, находящихся в муниципальной собственности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w:t>
      </w:r>
      <w:r w:rsidRPr="008C548B">
        <w:rPr>
          <w:rFonts w:ascii="Times New Roman" w:eastAsia="Times New Roman" w:hAnsi="Times New Roman" w:cs="Times New Roman"/>
          <w:sz w:val="28"/>
          <w:szCs w:val="28"/>
        </w:rPr>
        <w:lastRenderedPageBreak/>
        <w:t>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w:t>
      </w:r>
      <w:r w:rsidRPr="008C548B">
        <w:rPr>
          <w:rFonts w:ascii="Times New Roman" w:eastAsia="Times New Roman" w:hAnsi="Times New Roman" w:cs="Times New Roman"/>
          <w:sz w:val="28"/>
          <w:szCs w:val="28"/>
        </w:rPr>
        <w:lastRenderedPageBreak/>
        <w:t xml:space="preserve">архитектуры должны производиться только по проектам, согласованным с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ее отраслевыми органами.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доводить до сведения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10.4.7. Для устранения аварийных и других чрезвычайных ситуаций обрезка, вырубка (уничтожение) зеленых насаждений может производиться без </w:t>
      </w:r>
      <w:r w:rsidRPr="008C548B">
        <w:rPr>
          <w:rFonts w:ascii="Times New Roman" w:eastAsia="Times New Roman" w:hAnsi="Times New Roman" w:cs="Times New Roman"/>
          <w:sz w:val="28"/>
          <w:szCs w:val="28"/>
        </w:rPr>
        <w:lastRenderedPageBreak/>
        <w:t>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10.4.8. В случае необходимости проведения уходовых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оказывать содействие органам местного самоуправления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w:t>
      </w:r>
      <w:r w:rsidRPr="008C548B">
        <w:rPr>
          <w:rFonts w:ascii="Times New Roman" w:eastAsia="Times New Roman" w:hAnsi="Times New Roman" w:cs="Times New Roman"/>
          <w:sz w:val="28"/>
          <w:szCs w:val="28"/>
        </w:rPr>
        <w:lastRenderedPageBreak/>
        <w:t>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10.4.14. Вырубка деревьев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10.5. Освещение территории </w:t>
      </w:r>
      <w:r w:rsidR="00316B6D">
        <w:rPr>
          <w:rFonts w:ascii="Times New Roman" w:eastAsia="Times New Roman" w:hAnsi="Times New Roman" w:cs="Times New Roman"/>
          <w:b/>
          <w:sz w:val="28"/>
          <w:szCs w:val="28"/>
        </w:rPr>
        <w:t>сельского</w:t>
      </w:r>
      <w:r w:rsidRPr="008C548B">
        <w:rPr>
          <w:rFonts w:ascii="Times New Roman" w:eastAsia="Times New Roman" w:hAnsi="Times New Roman" w:cs="Times New Roman"/>
          <w:b/>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w:t>
      </w:r>
      <w:r w:rsidRPr="008C548B">
        <w:rPr>
          <w:rFonts w:ascii="Times New Roman" w:eastAsia="Times New Roman" w:hAnsi="Times New Roman" w:cs="Times New Roman"/>
          <w:sz w:val="28"/>
          <w:szCs w:val="28"/>
        </w:rPr>
        <w:lastRenderedPageBreak/>
        <w:t>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производить только при наличии ордера на проведение земляных работ, выданного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Допускается начинать аварийные работы владельцам сетей по телефонограмме или по письменному уведомлению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10.7.2. Порядок выдачи ордера (разрешения) на выполнение работ (далее - ордер) определяется правовым актом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w:t>
      </w:r>
      <w:r w:rsidRPr="008C548B">
        <w:rPr>
          <w:rFonts w:ascii="Times New Roman" w:eastAsia="Times New Roman" w:hAnsi="Times New Roman" w:cs="Times New Roman"/>
          <w:sz w:val="28"/>
          <w:szCs w:val="28"/>
        </w:rPr>
        <w:lastRenderedPageBreak/>
        <w:t>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топосъемке.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11.1. На территории </w:t>
      </w:r>
      <w:r w:rsidR="00316B6D">
        <w:rPr>
          <w:rFonts w:ascii="Times New Roman" w:eastAsia="Times New Roman" w:hAnsi="Times New Roman" w:cs="Times New Roman"/>
          <w:b/>
          <w:sz w:val="28"/>
          <w:szCs w:val="28"/>
        </w:rPr>
        <w:t>сельского</w:t>
      </w:r>
      <w:r w:rsidRPr="008C548B">
        <w:rPr>
          <w:rFonts w:ascii="Times New Roman" w:eastAsia="Times New Roman" w:hAnsi="Times New Roman" w:cs="Times New Roman"/>
          <w:b/>
          <w:sz w:val="28"/>
          <w:szCs w:val="28"/>
        </w:rPr>
        <w:t xml:space="preserve">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w:t>
      </w:r>
      <w:r w:rsidRPr="008C548B">
        <w:rPr>
          <w:rFonts w:ascii="Times New Roman" w:eastAsia="Times New Roman" w:hAnsi="Times New Roman" w:cs="Times New Roman"/>
          <w:sz w:val="28"/>
          <w:szCs w:val="28"/>
        </w:rPr>
        <w:lastRenderedPageBreak/>
        <w:t>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штендеры,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использовать колодцы и дождеприемные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авторазборов и т.д.), проездах, обочинах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выгуливать домашний скот, лошадей и птицу на территориях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вывешивать дорожные знаки, информационные указатели без согласования в установленном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выдвигать или перемещать на проезжую часть улиц и проездов снег, очищаемый с внутриквартальных, внутридворовых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 производить не разрешенные в порядке, установленном органами местного самоуправления, работы, связанные с разрытием на землях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r w:rsidR="0070495B" w:rsidRPr="008C548B">
        <w:rPr>
          <w:rFonts w:ascii="Times New Roman" w:eastAsia="Times New Roman" w:hAnsi="Times New Roman" w:cs="Times New Roman"/>
          <w:sz w:val="28"/>
          <w:szCs w:val="28"/>
        </w:rPr>
        <w:t>Гулькевичского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30) выбрасывать мусор из транспортных средств, из окон объектов капитального строительства и некапитальных объектов, за (на) придомовую, приобъектную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7211D3" w:rsidRDefault="007211D3" w:rsidP="003D7046">
      <w:pPr>
        <w:spacing w:after="0" w:line="240" w:lineRule="auto"/>
        <w:ind w:firstLine="567"/>
        <w:jc w:val="both"/>
        <w:rPr>
          <w:rFonts w:ascii="Times New Roman" w:eastAsia="Times New Roman" w:hAnsi="Times New Roman" w:cs="Times New Roman"/>
          <w:sz w:val="28"/>
          <w:szCs w:val="28"/>
        </w:rPr>
      </w:pPr>
    </w:p>
    <w:p w:rsidR="007211D3" w:rsidRDefault="007211D3" w:rsidP="003D7046">
      <w:pPr>
        <w:spacing w:after="0" w:line="240" w:lineRule="auto"/>
        <w:ind w:firstLine="567"/>
        <w:jc w:val="both"/>
        <w:rPr>
          <w:rFonts w:ascii="Times New Roman" w:eastAsia="Times New Roman" w:hAnsi="Times New Roman" w:cs="Times New Roman"/>
          <w:sz w:val="28"/>
          <w:szCs w:val="28"/>
        </w:rPr>
      </w:pPr>
    </w:p>
    <w:p w:rsidR="007211D3" w:rsidRDefault="007211D3" w:rsidP="007211D3">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Комсомольского сельского поселения</w:t>
      </w:r>
    </w:p>
    <w:p w:rsidR="007211D3" w:rsidRPr="008C548B" w:rsidRDefault="007211D3" w:rsidP="007211D3">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Гулькевичского района                                                                     А.Н. Матвиенко</w:t>
      </w: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7211D3" w:rsidRPr="00E63630"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lastRenderedPageBreak/>
        <w:t>ПРИЛОЖЕНИЕ</w:t>
      </w:r>
      <w:r w:rsidRPr="00E636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63630">
        <w:rPr>
          <w:rFonts w:ascii="Times New Roman" w:eastAsia="Times New Roman" w:hAnsi="Times New Roman" w:cs="Times New Roman"/>
          <w:sz w:val="28"/>
          <w:szCs w:val="28"/>
        </w:rPr>
        <w:t>1</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УТВЕРЖДЕНО</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 xml:space="preserve">решением 36 сессии </w:t>
      </w:r>
      <w:r w:rsidRPr="007211D3">
        <w:rPr>
          <w:rFonts w:ascii="Times New Roman" w:eastAsia="Times New Roman" w:hAnsi="Times New Roman" w:cs="Times New Roman"/>
          <w:sz w:val="28"/>
          <w:szCs w:val="28"/>
          <w:lang w:val="en-US"/>
        </w:rPr>
        <w:t>IV</w:t>
      </w:r>
      <w:r w:rsidRPr="007211D3">
        <w:rPr>
          <w:rFonts w:ascii="Times New Roman" w:eastAsia="Times New Roman" w:hAnsi="Times New Roman" w:cs="Times New Roman"/>
          <w:sz w:val="28"/>
          <w:szCs w:val="28"/>
        </w:rPr>
        <w:t xml:space="preserve"> созыва Совета Комсомольского сельского поселения</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Гулькевичского района</w:t>
      </w:r>
    </w:p>
    <w:p w:rsidR="007211D3" w:rsidRPr="007211D3" w:rsidRDefault="007211D3" w:rsidP="007211D3">
      <w:pPr>
        <w:spacing w:after="0" w:line="240" w:lineRule="auto"/>
        <w:ind w:left="4678" w:hanging="567"/>
        <w:jc w:val="center"/>
        <w:rPr>
          <w:rFonts w:ascii="Times New Roman" w:eastAsia="Times New Roman" w:hAnsi="Times New Roman" w:cs="Times New Roman"/>
          <w:sz w:val="28"/>
          <w:szCs w:val="28"/>
        </w:rPr>
      </w:pPr>
      <w:r w:rsidRPr="007211D3">
        <w:rPr>
          <w:rFonts w:ascii="Times New Roman" w:eastAsia="Times New Roman" w:hAnsi="Times New Roman" w:cs="Times New Roman"/>
          <w:sz w:val="28"/>
          <w:szCs w:val="28"/>
        </w:rPr>
        <w:t xml:space="preserve">от </w:t>
      </w:r>
      <w:r w:rsidRPr="007211D3">
        <w:rPr>
          <w:rFonts w:ascii="Times New Roman" w:eastAsia="Times New Roman" w:hAnsi="Times New Roman" w:cs="Times New Roman"/>
          <w:sz w:val="28"/>
          <w:szCs w:val="28"/>
          <w:u w:val="single"/>
        </w:rPr>
        <w:t>24.06.</w:t>
      </w:r>
      <w:r w:rsidRPr="007211D3">
        <w:rPr>
          <w:rFonts w:ascii="Times New Roman" w:eastAsia="Times New Roman" w:hAnsi="Times New Roman" w:cs="Times New Roman"/>
          <w:sz w:val="28"/>
          <w:szCs w:val="28"/>
          <w:u w:val="single"/>
          <w:lang w:val="en-US"/>
        </w:rPr>
        <w:t>2022</w:t>
      </w:r>
      <w:r w:rsidRPr="007211D3">
        <w:rPr>
          <w:rFonts w:ascii="Times New Roman" w:eastAsia="Times New Roman" w:hAnsi="Times New Roman" w:cs="Times New Roman"/>
          <w:sz w:val="28"/>
          <w:szCs w:val="28"/>
        </w:rPr>
        <w:t xml:space="preserve"> № </w:t>
      </w:r>
      <w:r w:rsidRPr="007211D3">
        <w:rPr>
          <w:rFonts w:ascii="Times New Roman" w:eastAsia="Times New Roman" w:hAnsi="Times New Roman" w:cs="Times New Roman"/>
          <w:sz w:val="28"/>
          <w:szCs w:val="28"/>
          <w:u w:val="single"/>
        </w:rPr>
        <w:t>2</w:t>
      </w:r>
    </w:p>
    <w:p w:rsidR="007211D3" w:rsidRPr="007211D3" w:rsidRDefault="007211D3" w:rsidP="007211D3">
      <w:pPr>
        <w:spacing w:after="0" w:line="240" w:lineRule="auto"/>
        <w:ind w:left="5103"/>
        <w:rPr>
          <w:rFonts w:ascii="Times New Roman" w:eastAsia="Times New Roman" w:hAnsi="Times New Roman" w:cs="Times New Roman"/>
          <w:b/>
          <w:sz w:val="28"/>
          <w:szCs w:val="28"/>
        </w:rPr>
      </w:pPr>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6"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7"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D4E" w:rsidRPr="009747AE" w:rsidRDefault="000E3D4E" w:rsidP="009747AE">
      <w:pPr>
        <w:pStyle w:val="ConsPlusNormal"/>
        <w:rPr>
          <w:rFonts w:asciiTheme="minorHAnsi" w:eastAsiaTheme="minorEastAsia" w:hAnsiTheme="minorHAnsi" w:cstheme="minorBidi"/>
          <w:sz w:val="22"/>
          <w:szCs w:val="22"/>
        </w:rPr>
      </w:pPr>
      <w:r>
        <w:separator/>
      </w:r>
    </w:p>
  </w:endnote>
  <w:endnote w:type="continuationSeparator" w:id="0">
    <w:p w:rsidR="000E3D4E" w:rsidRPr="009747AE" w:rsidRDefault="000E3D4E"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D4E" w:rsidRPr="009747AE" w:rsidRDefault="000E3D4E" w:rsidP="009747AE">
      <w:pPr>
        <w:pStyle w:val="ConsPlusNormal"/>
        <w:rPr>
          <w:rFonts w:asciiTheme="minorHAnsi" w:eastAsiaTheme="minorEastAsia" w:hAnsiTheme="minorHAnsi" w:cstheme="minorBidi"/>
          <w:sz w:val="22"/>
          <w:szCs w:val="22"/>
        </w:rPr>
      </w:pPr>
      <w:r>
        <w:separator/>
      </w:r>
    </w:p>
  </w:footnote>
  <w:footnote w:type="continuationSeparator" w:id="0">
    <w:p w:rsidR="000E3D4E" w:rsidRPr="009747AE" w:rsidRDefault="000E3D4E"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EndPr/>
    <w:sdtContent>
      <w:p w:rsidR="002E28AB" w:rsidRDefault="002E28AB">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E63630">
          <w:rPr>
            <w:rFonts w:ascii="Times New Roman" w:hAnsi="Times New Roman" w:cs="Times New Roman"/>
            <w:noProof/>
            <w:sz w:val="24"/>
            <w:szCs w:val="24"/>
          </w:rPr>
          <w:t>4</w:t>
        </w:r>
        <w:r w:rsidRPr="005207C8">
          <w:rPr>
            <w:rFonts w:ascii="Times New Roman" w:hAnsi="Times New Roman" w:cs="Times New Roman"/>
            <w:sz w:val="24"/>
            <w:szCs w:val="24"/>
          </w:rPr>
          <w:fldChar w:fldCharType="end"/>
        </w:r>
      </w:p>
    </w:sdtContent>
  </w:sdt>
  <w:p w:rsidR="002E28AB" w:rsidRDefault="002E28A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321"/>
    <w:rsid w:val="00051434"/>
    <w:rsid w:val="00061822"/>
    <w:rsid w:val="00062212"/>
    <w:rsid w:val="000E3D4E"/>
    <w:rsid w:val="000F0F39"/>
    <w:rsid w:val="00113EB4"/>
    <w:rsid w:val="001154DA"/>
    <w:rsid w:val="00120BA3"/>
    <w:rsid w:val="00163B89"/>
    <w:rsid w:val="00165D63"/>
    <w:rsid w:val="0018749A"/>
    <w:rsid w:val="001A49D0"/>
    <w:rsid w:val="001C6AD8"/>
    <w:rsid w:val="001C7748"/>
    <w:rsid w:val="001E72CA"/>
    <w:rsid w:val="001F2E0A"/>
    <w:rsid w:val="002354D0"/>
    <w:rsid w:val="00242442"/>
    <w:rsid w:val="0025173D"/>
    <w:rsid w:val="00261381"/>
    <w:rsid w:val="00270C02"/>
    <w:rsid w:val="00284F42"/>
    <w:rsid w:val="00286AFC"/>
    <w:rsid w:val="002B354C"/>
    <w:rsid w:val="002C0C4D"/>
    <w:rsid w:val="002E28AB"/>
    <w:rsid w:val="00310CEF"/>
    <w:rsid w:val="00313DE7"/>
    <w:rsid w:val="00316B6D"/>
    <w:rsid w:val="00350FF2"/>
    <w:rsid w:val="00352743"/>
    <w:rsid w:val="00381095"/>
    <w:rsid w:val="00397204"/>
    <w:rsid w:val="003A256F"/>
    <w:rsid w:val="003C0D08"/>
    <w:rsid w:val="003D582A"/>
    <w:rsid w:val="003D7046"/>
    <w:rsid w:val="00407D9F"/>
    <w:rsid w:val="00407E30"/>
    <w:rsid w:val="00425AC5"/>
    <w:rsid w:val="004632B9"/>
    <w:rsid w:val="00481EF0"/>
    <w:rsid w:val="004B39E4"/>
    <w:rsid w:val="004C1984"/>
    <w:rsid w:val="004C3B4E"/>
    <w:rsid w:val="004E29C6"/>
    <w:rsid w:val="004F04C1"/>
    <w:rsid w:val="004F620D"/>
    <w:rsid w:val="005207C8"/>
    <w:rsid w:val="00521EAB"/>
    <w:rsid w:val="00526ACD"/>
    <w:rsid w:val="0054201B"/>
    <w:rsid w:val="00566582"/>
    <w:rsid w:val="00571175"/>
    <w:rsid w:val="00572116"/>
    <w:rsid w:val="00585BF8"/>
    <w:rsid w:val="005D6235"/>
    <w:rsid w:val="005F1C87"/>
    <w:rsid w:val="005F2317"/>
    <w:rsid w:val="0063514E"/>
    <w:rsid w:val="0067021C"/>
    <w:rsid w:val="00671213"/>
    <w:rsid w:val="0068327B"/>
    <w:rsid w:val="00697337"/>
    <w:rsid w:val="006A140A"/>
    <w:rsid w:val="006B1201"/>
    <w:rsid w:val="006B4AAF"/>
    <w:rsid w:val="006B7D55"/>
    <w:rsid w:val="006D5D9C"/>
    <w:rsid w:val="006D640E"/>
    <w:rsid w:val="0070495B"/>
    <w:rsid w:val="007211D3"/>
    <w:rsid w:val="007338CB"/>
    <w:rsid w:val="00744284"/>
    <w:rsid w:val="00757C24"/>
    <w:rsid w:val="00776448"/>
    <w:rsid w:val="00781B2E"/>
    <w:rsid w:val="00785865"/>
    <w:rsid w:val="00787D40"/>
    <w:rsid w:val="007D31F2"/>
    <w:rsid w:val="007E6090"/>
    <w:rsid w:val="00845941"/>
    <w:rsid w:val="00855023"/>
    <w:rsid w:val="0086254F"/>
    <w:rsid w:val="008807FF"/>
    <w:rsid w:val="00883584"/>
    <w:rsid w:val="008C18AE"/>
    <w:rsid w:val="008C548B"/>
    <w:rsid w:val="008E2D0C"/>
    <w:rsid w:val="008F6E0C"/>
    <w:rsid w:val="0094768D"/>
    <w:rsid w:val="00967031"/>
    <w:rsid w:val="009747AE"/>
    <w:rsid w:val="00980F8A"/>
    <w:rsid w:val="009829BF"/>
    <w:rsid w:val="009B7D32"/>
    <w:rsid w:val="009D5A25"/>
    <w:rsid w:val="00A01DF7"/>
    <w:rsid w:val="00A07781"/>
    <w:rsid w:val="00A26C3A"/>
    <w:rsid w:val="00A52B69"/>
    <w:rsid w:val="00A60196"/>
    <w:rsid w:val="00A860C5"/>
    <w:rsid w:val="00A869A4"/>
    <w:rsid w:val="00B00DC7"/>
    <w:rsid w:val="00B1313F"/>
    <w:rsid w:val="00B169E1"/>
    <w:rsid w:val="00B16CF5"/>
    <w:rsid w:val="00B301C0"/>
    <w:rsid w:val="00B30EE3"/>
    <w:rsid w:val="00B53F9A"/>
    <w:rsid w:val="00B55321"/>
    <w:rsid w:val="00B63080"/>
    <w:rsid w:val="00BB50DB"/>
    <w:rsid w:val="00BF4E16"/>
    <w:rsid w:val="00C41C95"/>
    <w:rsid w:val="00C53B1D"/>
    <w:rsid w:val="00C614A2"/>
    <w:rsid w:val="00C63102"/>
    <w:rsid w:val="00CC0765"/>
    <w:rsid w:val="00D10CA9"/>
    <w:rsid w:val="00D14F58"/>
    <w:rsid w:val="00D75D68"/>
    <w:rsid w:val="00D83B61"/>
    <w:rsid w:val="00D8428B"/>
    <w:rsid w:val="00D9119C"/>
    <w:rsid w:val="00DA456F"/>
    <w:rsid w:val="00DA638D"/>
    <w:rsid w:val="00DE0382"/>
    <w:rsid w:val="00DE3133"/>
    <w:rsid w:val="00DE32AB"/>
    <w:rsid w:val="00E06BCC"/>
    <w:rsid w:val="00E1582C"/>
    <w:rsid w:val="00E2551C"/>
    <w:rsid w:val="00E266ED"/>
    <w:rsid w:val="00E437AA"/>
    <w:rsid w:val="00E4412D"/>
    <w:rsid w:val="00E52265"/>
    <w:rsid w:val="00E549AA"/>
    <w:rsid w:val="00E63630"/>
    <w:rsid w:val="00EB6271"/>
    <w:rsid w:val="00EC0FD5"/>
    <w:rsid w:val="00F0355B"/>
    <w:rsid w:val="00F513EF"/>
    <w:rsid w:val="00FA22FC"/>
    <w:rsid w:val="00FD098F"/>
    <w:rsid w:val="00FD72DE"/>
    <w:rsid w:val="00FE10F3"/>
    <w:rsid w:val="00FF0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11D3"/>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11D3"/>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29925417">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295710.0"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mobileonline.garant.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D186B-12E1-4FEF-A5DC-4382F996A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31711</Words>
  <Characters>180756</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илья</dc:creator>
  <cp:lastModifiedBy>Пользователь</cp:lastModifiedBy>
  <cp:revision>7</cp:revision>
  <cp:lastPrinted>2022-05-19T04:57:00Z</cp:lastPrinted>
  <dcterms:created xsi:type="dcterms:W3CDTF">2022-05-30T08:42:00Z</dcterms:created>
  <dcterms:modified xsi:type="dcterms:W3CDTF">2023-01-12T07:58:00Z</dcterms:modified>
</cp:coreProperties>
</file>